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73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425"/>
        <w:gridCol w:w="12757"/>
      </w:tblGrid>
      <w:tr w:rsidR="00253E0C" w:rsidRPr="004F3627" w14:paraId="7B64B281" w14:textId="77777777" w:rsidTr="004F3627">
        <w:trPr>
          <w:trHeight w:val="566"/>
          <w:tblHeader/>
        </w:trPr>
        <w:tc>
          <w:tcPr>
            <w:tcW w:w="553" w:type="dxa"/>
            <w:shd w:val="clear" w:color="000000" w:fill="D9D9D9"/>
            <w:vAlign w:val="center"/>
            <w:hideMark/>
          </w:tcPr>
          <w:p w14:paraId="20ACB007" w14:textId="77777777" w:rsidR="00253E0C" w:rsidRPr="004F3627" w:rsidRDefault="00253E0C" w:rsidP="00414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425" w:type="dxa"/>
            <w:shd w:val="clear" w:color="000000" w:fill="D9D9D9"/>
            <w:vAlign w:val="center"/>
            <w:hideMark/>
          </w:tcPr>
          <w:p w14:paraId="1BE9C7D9" w14:textId="77777777" w:rsidR="00253E0C" w:rsidRPr="004F3627" w:rsidRDefault="00253E0C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Výkon</w:t>
            </w:r>
          </w:p>
        </w:tc>
        <w:tc>
          <w:tcPr>
            <w:tcW w:w="12757" w:type="dxa"/>
            <w:shd w:val="clear" w:color="000000" w:fill="D9D9D9"/>
            <w:vAlign w:val="center"/>
            <w:hideMark/>
          </w:tcPr>
          <w:p w14:paraId="312F372E" w14:textId="77777777" w:rsidR="00253E0C" w:rsidRPr="004F3627" w:rsidRDefault="00253E0C" w:rsidP="00414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Připomínky VZP ČR</w:t>
            </w:r>
          </w:p>
        </w:tc>
      </w:tr>
      <w:tr w:rsidR="00253E0C" w:rsidRPr="004F3627" w14:paraId="0F01737E" w14:textId="77777777" w:rsidTr="004F3627">
        <w:trPr>
          <w:trHeight w:val="178"/>
        </w:trPr>
        <w:tc>
          <w:tcPr>
            <w:tcW w:w="553" w:type="dxa"/>
            <w:vAlign w:val="center"/>
            <w:hideMark/>
          </w:tcPr>
          <w:p w14:paraId="4EAEF078" w14:textId="77777777" w:rsidR="00253E0C" w:rsidRPr="004F3627" w:rsidRDefault="00253E0C" w:rsidP="00414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404</w:t>
            </w:r>
          </w:p>
        </w:tc>
        <w:tc>
          <w:tcPr>
            <w:tcW w:w="2425" w:type="dxa"/>
            <w:hideMark/>
          </w:tcPr>
          <w:p w14:paraId="284C1997" w14:textId="77777777" w:rsidR="00253E0C" w:rsidRPr="004F3627" w:rsidRDefault="00253E0C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44217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  <w:t>LOKÁLNÍ FOTOTERAPIE OPTIMÁLNÍM UV SVĚTLEM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cs-CZ"/>
              </w:rPr>
              <w:t>změnové řízení: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změna OF, doby trvání výkonu, obsahu výkonu, času nositele, </w:t>
            </w:r>
            <w:proofErr w:type="spellStart"/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ZUMu</w:t>
            </w:r>
            <w:proofErr w:type="spellEnd"/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a bodové hodnoty</w:t>
            </w:r>
          </w:p>
        </w:tc>
        <w:tc>
          <w:tcPr>
            <w:tcW w:w="12757" w:type="dxa"/>
            <w:hideMark/>
          </w:tcPr>
          <w:p w14:paraId="0DB725F3" w14:textId="650DE9E2" w:rsidR="00253E0C" w:rsidRPr="004F3627" w:rsidRDefault="00253E0C" w:rsidP="00CF4FD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Pro výkon 44217 potřeba doložit stanovisko OS </w:t>
            </w:r>
          </w:p>
          <w:p w14:paraId="7D8C621F" w14:textId="0DAB9736" w:rsidR="00253E0C" w:rsidRPr="004F3627" w:rsidRDefault="00253E0C" w:rsidP="00CF4FD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Z jakého důvodu dochází ke zvýšení časové dotace na 20 min? Původně OF </w:t>
            </w: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4xd čas 15min nově 3xd 20min - n</w:t>
            </w: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utné doložit doporučené postupy nebo odbornou literaturu s doporučenými délkami UVA/B terapie. U UVB je doporučená délka v minutách, max 15 min. Čas výkonu je napříč SZV navrhován jako průměrný. Prodloužení 1 sezení na 20 min se tedy nejeví jako opodstatněné.</w:t>
            </w:r>
          </w:p>
          <w:p w14:paraId="0D9D435D" w14:textId="07D388AE" w:rsidR="00253E0C" w:rsidRPr="004F3627" w:rsidRDefault="00253E0C" w:rsidP="00CF4FD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Odůvodnění textových změn? </w:t>
            </w:r>
          </w:p>
          <w:p w14:paraId="652E0340" w14:textId="77777777" w:rsidR="00253E0C" w:rsidRPr="004F3627" w:rsidRDefault="00253E0C" w:rsidP="00CF4FD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Čím výkon končí se opakuje na dvou místech v registračním listu.</w:t>
            </w:r>
          </w:p>
          <w:p w14:paraId="3341B563" w14:textId="482EB71C" w:rsidR="00253E0C" w:rsidRPr="004F3627" w:rsidRDefault="00253E0C" w:rsidP="00CF4FD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Při více než jednom opakování v jednom dni se jedná o opakované ošetření stejného ložiska nebo více ložisek? Vhodné upřesnit v registračním listu.</w:t>
            </w:r>
          </w:p>
          <w:p w14:paraId="23D7A42B" w14:textId="71FCD8EA" w:rsidR="00253E0C" w:rsidRPr="004F3627" w:rsidRDefault="00253E0C" w:rsidP="00CF4FD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K ex aplikace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externa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 došlo z jakého důvodu?</w:t>
            </w:r>
          </w:p>
          <w:p w14:paraId="58AA0EAA" w14:textId="6D64108C" w:rsidR="00253E0C" w:rsidRPr="00093006" w:rsidRDefault="00253E0C" w:rsidP="00093006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proofErr w:type="spellStart"/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Ppotřeba</w:t>
            </w:r>
            <w:proofErr w:type="spellEnd"/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doplnit zakázané kombinace 44235 s</w:t>
            </w:r>
            <w:r w:rsidR="00886AC9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 </w:t>
            </w: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44217</w:t>
            </w:r>
          </w:p>
        </w:tc>
      </w:tr>
      <w:tr w:rsidR="004F3627" w:rsidRPr="004F3627" w14:paraId="7446D565" w14:textId="77777777" w:rsidTr="001F533E">
        <w:trPr>
          <w:trHeight w:val="178"/>
        </w:trPr>
        <w:tc>
          <w:tcPr>
            <w:tcW w:w="15735" w:type="dxa"/>
            <w:gridSpan w:val="3"/>
            <w:shd w:val="clear" w:color="auto" w:fill="F2F2F2" w:themeFill="background1" w:themeFillShade="F2"/>
            <w:vAlign w:val="center"/>
          </w:tcPr>
          <w:p w14:paraId="16CDE7EB" w14:textId="41C72F89" w:rsidR="004F3627" w:rsidRPr="004F3627" w:rsidRDefault="004F3627" w:rsidP="004F3627">
            <w:pPr>
              <w:pStyle w:val="Odstavecseseznamem"/>
              <w:spacing w:after="0" w:line="240" w:lineRule="auto"/>
              <w:ind w:left="356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s-CZ" w:eastAsia="cs-CZ"/>
              </w:rPr>
              <w:t>Vypořádání SAD</w:t>
            </w:r>
          </w:p>
        </w:tc>
      </w:tr>
      <w:tr w:rsidR="004F3627" w:rsidRPr="004F3627" w14:paraId="0BCE033C" w14:textId="77777777" w:rsidTr="004F3627">
        <w:trPr>
          <w:trHeight w:val="178"/>
        </w:trPr>
        <w:tc>
          <w:tcPr>
            <w:tcW w:w="553" w:type="dxa"/>
            <w:vAlign w:val="center"/>
          </w:tcPr>
          <w:p w14:paraId="7252137C" w14:textId="77777777" w:rsidR="004F3627" w:rsidRPr="004F3627" w:rsidRDefault="004F3627" w:rsidP="00414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25" w:type="dxa"/>
          </w:tcPr>
          <w:p w14:paraId="51C260AD" w14:textId="77777777" w:rsidR="004F3627" w:rsidRPr="004F3627" w:rsidRDefault="004F3627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57" w:type="dxa"/>
          </w:tcPr>
          <w:p w14:paraId="31793EEF" w14:textId="77777777" w:rsidR="001F533E" w:rsidRDefault="00093006" w:rsidP="001F533E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Pro výkon 44217 potřeba doložit stanovisko OS </w:t>
            </w:r>
          </w:p>
          <w:p w14:paraId="2F2CAB1A" w14:textId="32FD0B1E" w:rsidR="001F533E" w:rsidRPr="001F533E" w:rsidRDefault="001F533E" w:rsidP="001F533E">
            <w:pPr>
              <w:pStyle w:val="Odstavecseseznamem"/>
              <w:numPr>
                <w:ilvl w:val="1"/>
                <w:numId w:val="27"/>
              </w:numPr>
              <w:spacing w:after="0" w:line="240" w:lineRule="auto"/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1F533E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Žádost o vyjádření ČDS ČLS JEP byla podána v září t.r. Předpokládáme doplnění stanovisko </w:t>
            </w:r>
            <w:r w:rsidR="00776A6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OS </w:t>
            </w:r>
            <w:r w:rsidRPr="001F533E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v rámci pracovního jednání.</w:t>
            </w:r>
          </w:p>
          <w:p w14:paraId="27DAB01D" w14:textId="77777777" w:rsidR="00093006" w:rsidRDefault="00093006" w:rsidP="00093006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Z jakého důvodu dochází ke zvýšení časové dotace na 20 min? Původně OF </w:t>
            </w: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4xd čas 15min nově 3xd 20min - n</w:t>
            </w: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utné doložit doporučené postupy nebo odbornou literaturu s doporučenými délkami UVA/B terapie. U UVB je doporučená délka v minutách, max 15 min. Čas výkonu je napříč SZV navrhován jako průměrný. Prodloužení 1 sezení na 20 min se tedy nejeví jako opodstatněné.</w:t>
            </w:r>
          </w:p>
          <w:p w14:paraId="36F73947" w14:textId="01203F36" w:rsidR="00AC6E42" w:rsidRPr="00092326" w:rsidRDefault="000D179C" w:rsidP="00AC6E42">
            <w:pPr>
              <w:pStyle w:val="Odstavecseseznamem"/>
              <w:numPr>
                <w:ilvl w:val="1"/>
                <w:numId w:val="27"/>
              </w:numPr>
              <w:spacing w:after="0" w:line="240" w:lineRule="auto"/>
              <w:ind w:left="1065"/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</w:pPr>
            <w:r w:rsidRPr="00092326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Akceptován</w:t>
            </w:r>
            <w:r w:rsidR="006F393D" w:rsidRPr="00092326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o</w:t>
            </w:r>
            <w:r w:rsidRPr="00092326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, ponecháno ve stávajícím čase a OF</w:t>
            </w:r>
          </w:p>
          <w:p w14:paraId="0BA30142" w14:textId="77777777" w:rsidR="00093006" w:rsidRDefault="00093006" w:rsidP="00093006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Odůvodnění textových změn? </w:t>
            </w:r>
          </w:p>
          <w:p w14:paraId="21B3BC18" w14:textId="3300D800" w:rsidR="00E373C3" w:rsidRPr="00FF4234" w:rsidRDefault="002B4172" w:rsidP="00FF4234">
            <w:pPr>
              <w:pStyle w:val="Odstavecseseznamem"/>
              <w:numPr>
                <w:ilvl w:val="1"/>
                <w:numId w:val="27"/>
              </w:numPr>
              <w:spacing w:after="0" w:line="240" w:lineRule="auto"/>
              <w:ind w:left="1065"/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</w:pPr>
            <w:r w:rsidRPr="00FF423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Revize výkonů má za cíl cizelovat popis výkonu</w:t>
            </w:r>
            <w:r w:rsidR="00FF4234" w:rsidRPr="00FF423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.</w:t>
            </w:r>
            <w:r w:rsidR="00CC7B1B" w:rsidRPr="00FF423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 xml:space="preserve"> </w:t>
            </w:r>
            <w:r w:rsidR="00FF4234" w:rsidRPr="00FF423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Úprava má za cíl uvést znění registračního listu výkonu do souladu s v praxi skutečně realizovaným obsahem výkonu.</w:t>
            </w:r>
          </w:p>
          <w:p w14:paraId="077407B6" w14:textId="77777777" w:rsidR="00093006" w:rsidRDefault="00093006" w:rsidP="00093006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Čím výkon končí se opakuje na dvou místech v registračním listu.</w:t>
            </w:r>
          </w:p>
          <w:p w14:paraId="033CCA94" w14:textId="21BE34F7" w:rsidR="0075567D" w:rsidRPr="00566074" w:rsidRDefault="0075567D" w:rsidP="00A96357">
            <w:pPr>
              <w:pStyle w:val="Odstavecseseznamem"/>
              <w:numPr>
                <w:ilvl w:val="1"/>
                <w:numId w:val="27"/>
              </w:numPr>
              <w:spacing w:after="0" w:line="240" w:lineRule="auto"/>
              <w:ind w:left="1065"/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</w:pPr>
            <w:r w:rsidRPr="0056607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Opraveno. V</w:t>
            </w:r>
            <w:r w:rsidR="0019300D" w:rsidRPr="0056607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 xml:space="preserve"> době přípravy RL </w:t>
            </w:r>
            <w:r w:rsidR="00B62896" w:rsidRPr="0056607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 xml:space="preserve">probíhala oprava nesprávné funkcionality aplikace SZV, která neumožňovala zápis do </w:t>
            </w:r>
            <w:r w:rsidR="00566074" w:rsidRPr="0056607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části „čím výkon končí“. Po dohodě se zástupci MZ bylo uvedeno na konci části „obsah a rozsah výkonu“</w:t>
            </w:r>
          </w:p>
          <w:p w14:paraId="09589694" w14:textId="77777777" w:rsidR="00093006" w:rsidRDefault="00093006" w:rsidP="00093006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Při více než jednom opakování v jednom dni se jedná o opakované ošetření stejného ložiska nebo více ložisek? Vhodné upřesnit v registračním listu.</w:t>
            </w:r>
          </w:p>
          <w:p w14:paraId="19B3E4C6" w14:textId="53212507" w:rsidR="005847D8" w:rsidRPr="00092326" w:rsidRDefault="000D63EA" w:rsidP="00092326">
            <w:pPr>
              <w:pStyle w:val="Odstavecseseznamem"/>
              <w:numPr>
                <w:ilvl w:val="1"/>
                <w:numId w:val="27"/>
              </w:numPr>
              <w:spacing w:after="0" w:line="240" w:lineRule="auto"/>
              <w:ind w:left="1065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3027D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 xml:space="preserve">Při více než jednom </w:t>
            </w:r>
            <w:r w:rsidR="00B829E4" w:rsidRPr="003027D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opakování výkonu se jedná o ošetření více lokálních ložisek</w:t>
            </w:r>
            <w:r w:rsidR="003027D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 xml:space="preserve">. Doplněno do </w:t>
            </w:r>
            <w:r w:rsidR="005847D8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 xml:space="preserve">RL, </w:t>
            </w:r>
            <w:r w:rsidR="003027D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části popis výkonu.</w:t>
            </w:r>
          </w:p>
          <w:p w14:paraId="63905D10" w14:textId="30C550C8" w:rsidR="004B2FED" w:rsidRPr="00092326" w:rsidRDefault="00B829E4" w:rsidP="00092326">
            <w:pPr>
              <w:pStyle w:val="Odstavecseseznamem"/>
              <w:numPr>
                <w:ilvl w:val="2"/>
                <w:numId w:val="27"/>
              </w:numPr>
              <w:spacing w:after="0" w:line="240" w:lineRule="auto"/>
              <w:ind w:left="1490"/>
              <w:rPr>
                <w:rFonts w:ascii="Arial" w:eastAsia="Times New Roman" w:hAnsi="Arial" w:cs="Arial"/>
                <w:i/>
                <w:iCs/>
                <w:color w:val="EE0000"/>
                <w:sz w:val="18"/>
                <w:szCs w:val="18"/>
                <w:lang w:val="cs-CZ" w:eastAsia="cs-CZ"/>
              </w:rPr>
            </w:pPr>
            <w:r w:rsidRPr="00092326">
              <w:rPr>
                <w:rFonts w:ascii="Arial" w:eastAsia="Times New Roman" w:hAnsi="Arial" w:cs="Arial"/>
                <w:i/>
                <w:iCs/>
                <w:color w:val="EE0000"/>
                <w:sz w:val="18"/>
                <w:szCs w:val="18"/>
                <w:lang w:val="cs-CZ" w:eastAsia="cs-CZ"/>
              </w:rPr>
              <w:t xml:space="preserve"> </w:t>
            </w:r>
            <w:r w:rsidR="005847D8" w:rsidRPr="00092326">
              <w:rPr>
                <w:rFonts w:ascii="Arial" w:eastAsia="Times New Roman" w:hAnsi="Arial" w:cs="Arial"/>
                <w:i/>
                <w:iCs/>
                <w:color w:val="EE0000"/>
                <w:sz w:val="18"/>
                <w:szCs w:val="18"/>
                <w:lang w:val="cs-CZ" w:eastAsia="cs-CZ"/>
              </w:rPr>
              <w:t>Ošetření pacienta lokálním fototerapeutickým přístrojem. Vícečetné vykázání výkonu je možné v případě ošetření více lokálních ložisek za předpokladu naplnění časové dotace výkonu</w:t>
            </w:r>
          </w:p>
          <w:p w14:paraId="26956DDB" w14:textId="77777777" w:rsidR="00093006" w:rsidRDefault="00093006" w:rsidP="00093006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K ex aplikace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externa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 došlo z jakého důvodu?</w:t>
            </w:r>
          </w:p>
          <w:p w14:paraId="4A302835" w14:textId="4979D0A1" w:rsidR="00681349" w:rsidRPr="00092326" w:rsidRDefault="00681349" w:rsidP="00092326">
            <w:pPr>
              <w:pStyle w:val="Odstavecseseznamem"/>
              <w:numPr>
                <w:ilvl w:val="1"/>
                <w:numId w:val="27"/>
              </w:numPr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Nepoužívá se. V kontextu odstranění „aplikace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externa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“ odstraněn i PMAT.</w:t>
            </w:r>
          </w:p>
          <w:p w14:paraId="3D57206C" w14:textId="77777777" w:rsidR="002D3F30" w:rsidRPr="004F3627" w:rsidRDefault="002D3F30" w:rsidP="00092326">
            <w:pPr>
              <w:pStyle w:val="Odstavecseseznamem"/>
              <w:spacing w:after="0" w:line="240" w:lineRule="auto"/>
              <w:ind w:left="1440"/>
              <w:rPr>
                <w:rFonts w:ascii="Arial" w:hAnsi="Arial" w:cs="Arial"/>
                <w:sz w:val="18"/>
                <w:szCs w:val="18"/>
                <w:lang w:val="cs-CZ"/>
              </w:rPr>
            </w:pPr>
          </w:p>
          <w:p w14:paraId="4DA425FA" w14:textId="77777777" w:rsidR="00093006" w:rsidRPr="00886AC9" w:rsidRDefault="00093006" w:rsidP="00093006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proofErr w:type="spellStart"/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Ppotřeba</w:t>
            </w:r>
            <w:proofErr w:type="spellEnd"/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 doplnit zakázané kombinace 44235 s</w:t>
            </w:r>
            <w:r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 </w:t>
            </w: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44217</w:t>
            </w:r>
          </w:p>
          <w:p w14:paraId="2903A497" w14:textId="2D51C33C" w:rsidR="004F3627" w:rsidRPr="004F3627" w:rsidRDefault="00093006" w:rsidP="001F533E">
            <w:pPr>
              <w:pStyle w:val="Odstavecseseznamem"/>
              <w:numPr>
                <w:ilvl w:val="1"/>
                <w:numId w:val="27"/>
              </w:numPr>
              <w:spacing w:after="0" w:line="240" w:lineRule="auto"/>
              <w:ind w:left="1065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AE7060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Doplněno, nebylo uvedeno v původním znění revidovaného RL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.</w:t>
            </w:r>
            <w:r w:rsidRPr="004F3627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br/>
            </w:r>
          </w:p>
        </w:tc>
      </w:tr>
      <w:tr w:rsidR="00093006" w:rsidRPr="004F3627" w14:paraId="5C6D76A1" w14:textId="77777777" w:rsidTr="00595F19">
        <w:trPr>
          <w:trHeight w:val="178"/>
        </w:trPr>
        <w:tc>
          <w:tcPr>
            <w:tcW w:w="15735" w:type="dxa"/>
            <w:gridSpan w:val="3"/>
            <w:vAlign w:val="center"/>
          </w:tcPr>
          <w:p w14:paraId="3D360513" w14:textId="77777777" w:rsidR="00093006" w:rsidRPr="004F3627" w:rsidRDefault="00093006" w:rsidP="00093006">
            <w:pPr>
              <w:pStyle w:val="Odstavecseseznamem"/>
              <w:spacing w:after="0" w:line="240" w:lineRule="auto"/>
              <w:ind w:left="356"/>
              <w:rPr>
                <w:rFonts w:ascii="Arial" w:hAnsi="Arial" w:cs="Arial"/>
                <w:sz w:val="18"/>
                <w:szCs w:val="18"/>
                <w:lang w:val="cs-CZ"/>
              </w:rPr>
            </w:pPr>
          </w:p>
        </w:tc>
      </w:tr>
      <w:tr w:rsidR="00253E0C" w:rsidRPr="004F3627" w14:paraId="07F2BC94" w14:textId="77777777" w:rsidTr="004F3627">
        <w:trPr>
          <w:trHeight w:val="77"/>
        </w:trPr>
        <w:tc>
          <w:tcPr>
            <w:tcW w:w="553" w:type="dxa"/>
            <w:vAlign w:val="center"/>
            <w:hideMark/>
          </w:tcPr>
          <w:p w14:paraId="45B8532F" w14:textId="77777777" w:rsidR="00253E0C" w:rsidRPr="004F3627" w:rsidRDefault="00253E0C" w:rsidP="00414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404</w:t>
            </w:r>
          </w:p>
        </w:tc>
        <w:tc>
          <w:tcPr>
            <w:tcW w:w="2425" w:type="dxa"/>
            <w:hideMark/>
          </w:tcPr>
          <w:p w14:paraId="4B5C0492" w14:textId="77777777" w:rsidR="00253E0C" w:rsidRPr="004F3627" w:rsidRDefault="00253E0C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44235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  <w:t>CELKOVÁ FOTOTERAPIE OPTIMÁLNÍM UV SVĚTLEM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cs-CZ"/>
              </w:rPr>
              <w:t>změnové řízení: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změna obsahu výkonu a </w:t>
            </w:r>
            <w:proofErr w:type="spellStart"/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ZUMu</w:t>
            </w:r>
            <w:proofErr w:type="spellEnd"/>
          </w:p>
        </w:tc>
        <w:tc>
          <w:tcPr>
            <w:tcW w:w="12757" w:type="dxa"/>
            <w:hideMark/>
          </w:tcPr>
          <w:p w14:paraId="1673AA00" w14:textId="32FF0A86" w:rsidR="00253E0C" w:rsidRPr="004F3627" w:rsidRDefault="00253E0C" w:rsidP="00CF4FD4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lastRenderedPageBreak/>
              <w:t xml:space="preserve">Pro výkon 44235 potřeba doložit stanovisko OS </w:t>
            </w:r>
          </w:p>
          <w:p w14:paraId="34872051" w14:textId="0923149F" w:rsidR="00253E0C" w:rsidRPr="004F3627" w:rsidRDefault="00253E0C" w:rsidP="00CF4FD4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Potřeba doplnit zakázané kombinace 44235 s 44217</w:t>
            </w:r>
          </w:p>
          <w:p w14:paraId="2B6ECA75" w14:textId="77777777" w:rsidR="00253E0C" w:rsidRPr="004F3627" w:rsidRDefault="00253E0C" w:rsidP="00CF4FD4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Odůvodnění textových změn? </w:t>
            </w:r>
          </w:p>
          <w:p w14:paraId="48234CC0" w14:textId="7BEF7C9E" w:rsidR="00253E0C" w:rsidRPr="004F3627" w:rsidRDefault="00253E0C" w:rsidP="00CF4FD4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Odstraněn text „celé tělo“, tzn. fototerapie více než 4 lokality je celé tělo? nejasné, nutno vysvětlit.</w:t>
            </w:r>
          </w:p>
          <w:p w14:paraId="79C37BAB" w14:textId="77777777" w:rsidR="00253E0C" w:rsidRPr="004F3627" w:rsidRDefault="00253E0C" w:rsidP="00CF4FD4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K ex aplikace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externa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 došlo z jakého důvodu?</w:t>
            </w:r>
          </w:p>
          <w:p w14:paraId="64F4684D" w14:textId="77777777" w:rsidR="00253E0C" w:rsidRPr="004F3627" w:rsidRDefault="00253E0C" w:rsidP="00CF4FD4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lastRenderedPageBreak/>
              <w:t>Čím výkon končí se opakuje na dvou místech v registračním listu.</w:t>
            </w:r>
          </w:p>
          <w:p w14:paraId="3EEF934D" w14:textId="39007294" w:rsidR="00253E0C" w:rsidRPr="004F3627" w:rsidRDefault="00253E0C" w:rsidP="002868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4F3627" w:rsidRPr="004F3627" w14:paraId="7B4B775B" w14:textId="77777777" w:rsidTr="004F3627">
        <w:trPr>
          <w:trHeight w:val="178"/>
        </w:trPr>
        <w:tc>
          <w:tcPr>
            <w:tcW w:w="15735" w:type="dxa"/>
            <w:gridSpan w:val="3"/>
            <w:shd w:val="clear" w:color="auto" w:fill="E7E6E6" w:themeFill="background2"/>
            <w:vAlign w:val="center"/>
          </w:tcPr>
          <w:p w14:paraId="717D9F0C" w14:textId="77777777" w:rsidR="004F3627" w:rsidRPr="004F3627" w:rsidRDefault="004F3627" w:rsidP="006D41AF">
            <w:pPr>
              <w:pStyle w:val="Odstavecseseznamem"/>
              <w:spacing w:after="0" w:line="240" w:lineRule="auto"/>
              <w:ind w:left="356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s-CZ" w:eastAsia="cs-CZ"/>
              </w:rPr>
              <w:lastRenderedPageBreak/>
              <w:t>Vypořádání SAD</w:t>
            </w:r>
          </w:p>
        </w:tc>
      </w:tr>
      <w:tr w:rsidR="004F3627" w:rsidRPr="004F3627" w14:paraId="3E9D766E" w14:textId="77777777" w:rsidTr="004F3627">
        <w:trPr>
          <w:trHeight w:val="77"/>
        </w:trPr>
        <w:tc>
          <w:tcPr>
            <w:tcW w:w="553" w:type="dxa"/>
            <w:vAlign w:val="center"/>
          </w:tcPr>
          <w:p w14:paraId="5AA7A11E" w14:textId="77777777" w:rsidR="004F3627" w:rsidRPr="004F3627" w:rsidRDefault="004F3627" w:rsidP="00414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25" w:type="dxa"/>
          </w:tcPr>
          <w:p w14:paraId="6BDCE2B3" w14:textId="77777777" w:rsidR="004F3627" w:rsidRPr="004F3627" w:rsidRDefault="004F3627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57" w:type="dxa"/>
          </w:tcPr>
          <w:p w14:paraId="57CAB452" w14:textId="77777777" w:rsidR="00903C82" w:rsidRDefault="009646DC" w:rsidP="00903C82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Pro výkon 44235 potřeba doložit stanovisko OS </w:t>
            </w:r>
          </w:p>
          <w:p w14:paraId="31B8E7CB" w14:textId="307D73A8" w:rsidR="00903C82" w:rsidRPr="00903C82" w:rsidRDefault="00903C82" w:rsidP="00903C82">
            <w:pPr>
              <w:pStyle w:val="Odstavecseseznamem"/>
              <w:numPr>
                <w:ilvl w:val="1"/>
                <w:numId w:val="28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903C8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Žádost o vyjádření ČDS ČLS JEP byla podána v září t.r. Předpokládáme doplnění stanovisko ČDS v rámci pracovního jednání.</w:t>
            </w:r>
          </w:p>
          <w:p w14:paraId="0FEB0CCF" w14:textId="140EE486" w:rsidR="009646DC" w:rsidRDefault="009646DC" w:rsidP="009646D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Potřeba doplnit zakázané kombinace 44235 s</w:t>
            </w:r>
            <w:r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 </w:t>
            </w: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44217</w:t>
            </w:r>
          </w:p>
          <w:p w14:paraId="724C0027" w14:textId="1123D0E0" w:rsidR="009646DC" w:rsidRPr="009646DC" w:rsidRDefault="009646DC" w:rsidP="00DC79A6">
            <w:pPr>
              <w:pStyle w:val="Odstavecseseznamem"/>
              <w:numPr>
                <w:ilvl w:val="1"/>
                <w:numId w:val="28"/>
              </w:numPr>
              <w:spacing w:after="0" w:line="240" w:lineRule="auto"/>
              <w:ind w:left="923"/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</w:pPr>
            <w:r w:rsidRPr="009646DC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Doplněno, nebylo uvedeno v původním znění</w:t>
            </w:r>
            <w:r w:rsidR="00886AC9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 xml:space="preserve"> revidovaného</w:t>
            </w:r>
            <w:r w:rsidRPr="009646DC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 xml:space="preserve"> RL</w:t>
            </w:r>
          </w:p>
          <w:p w14:paraId="47572CCD" w14:textId="77777777" w:rsidR="009646DC" w:rsidRDefault="009646DC" w:rsidP="009646D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 xml:space="preserve">Odůvodnění textových změn? </w:t>
            </w:r>
          </w:p>
          <w:p w14:paraId="33F6E770" w14:textId="6E6EDDA3" w:rsidR="00FF4234" w:rsidRPr="00FF4234" w:rsidRDefault="00FF4234" w:rsidP="00FF4234">
            <w:pPr>
              <w:pStyle w:val="Odstavecseseznamem"/>
              <w:numPr>
                <w:ilvl w:val="1"/>
                <w:numId w:val="28"/>
              </w:numPr>
              <w:spacing w:after="0" w:line="240" w:lineRule="auto"/>
              <w:ind w:left="923"/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</w:pPr>
            <w:r w:rsidRPr="00FF4234">
              <w:rPr>
                <w:rFonts w:ascii="Arial" w:eastAsia="Times New Roman" w:hAnsi="Arial" w:cs="Arial"/>
                <w:color w:val="EE0000"/>
                <w:sz w:val="18"/>
                <w:szCs w:val="18"/>
                <w:lang w:val="cs-CZ" w:eastAsia="cs-CZ"/>
              </w:rPr>
              <w:t>Revize výkonů má za cíl cizelovat popis výkonu. Úprava má za cíl uvést znění registračního listu výkonu do souladu s v praxi skutečně realizovaným obsahem výkonu</w:t>
            </w:r>
          </w:p>
          <w:p w14:paraId="20E08E83" w14:textId="3952658E" w:rsidR="00972A2A" w:rsidRDefault="009646DC" w:rsidP="009646D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Odstraněn text „celé tělo“, tzn. fototerapie více než 4 lokality je celé tělo? nejasné, nutno vysvětlit.</w:t>
            </w:r>
          </w:p>
          <w:p w14:paraId="1A6AA61B" w14:textId="77777777" w:rsidR="00972A2A" w:rsidRPr="00092326" w:rsidRDefault="00972A2A" w:rsidP="00092326">
            <w:pPr>
              <w:pStyle w:val="Odstavecseseznamem"/>
              <w:numPr>
                <w:ilvl w:val="1"/>
                <w:numId w:val="28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Volba  přístroje k fototerapii závisí na procentu postižení ošetřované plochy a množství lokalit. </w:t>
            </w:r>
          </w:p>
          <w:p w14:paraId="503B442F" w14:textId="2009753D" w:rsidR="004B2FED" w:rsidRPr="00092326" w:rsidRDefault="00972A2A" w:rsidP="00972A2A">
            <w:pPr>
              <w:pStyle w:val="Odstavecseseznamem"/>
              <w:numPr>
                <w:ilvl w:val="1"/>
                <w:numId w:val="28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Celková fototerapie je indikována zejm. v případě, že je plocha k fototerapii větší než 10 % povrchu těla.</w:t>
            </w:r>
          </w:p>
          <w:p w14:paraId="261BB280" w14:textId="77777777" w:rsidR="009646DC" w:rsidRDefault="009646DC" w:rsidP="009646DC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K ex aplikace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externa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 došlo z jakého důvodu?</w:t>
            </w:r>
          </w:p>
          <w:p w14:paraId="2B721198" w14:textId="6145798B" w:rsidR="002D3F30" w:rsidRPr="00092326" w:rsidRDefault="007007C9" w:rsidP="00C336F4">
            <w:pPr>
              <w:pStyle w:val="Odstavecseseznamem"/>
              <w:numPr>
                <w:ilvl w:val="1"/>
                <w:numId w:val="28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Nepoužívá se. V kontextu odstranění „aplikace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externa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“ odstraněn i PMAT.</w:t>
            </w:r>
          </w:p>
          <w:p w14:paraId="4E804F7F" w14:textId="77777777" w:rsidR="00C336F4" w:rsidRDefault="009646DC" w:rsidP="00C336F4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Čím výkon končí se opakuje na dvou místech v registračním listu.</w:t>
            </w:r>
          </w:p>
          <w:p w14:paraId="4D17E4D7" w14:textId="28BBFA5B" w:rsidR="00C211CC" w:rsidRPr="00C336F4" w:rsidRDefault="00C211CC" w:rsidP="00C336F4">
            <w:pPr>
              <w:pStyle w:val="Odstavecseseznamem"/>
              <w:numPr>
                <w:ilvl w:val="1"/>
                <w:numId w:val="28"/>
              </w:numPr>
              <w:spacing w:after="0" w:line="240" w:lineRule="auto"/>
              <w:ind w:left="923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Opraveno. V době přípravy RL probíhala oprava nesprávné funkcionality aplikace SZV, která neumožňovala zápis do části „čím výkon končí“. </w:t>
            </w:r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Po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dohodě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se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zástupci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MZ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bylo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uvedeno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na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konci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části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„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obsah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a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rozsah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výkonu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pl-PL"/>
              </w:rPr>
              <w:t>“</w:t>
            </w:r>
          </w:p>
          <w:p w14:paraId="13F1CEF6" w14:textId="77777777" w:rsidR="004F3627" w:rsidRPr="004F3627" w:rsidRDefault="004F3627" w:rsidP="00C211CC">
            <w:pPr>
              <w:pStyle w:val="Odstavecseseznamem"/>
              <w:spacing w:after="0" w:line="240" w:lineRule="auto"/>
              <w:ind w:left="356"/>
              <w:rPr>
                <w:rFonts w:ascii="Arial" w:hAnsi="Arial" w:cs="Arial"/>
                <w:sz w:val="18"/>
                <w:szCs w:val="18"/>
                <w:lang w:val="cs-CZ"/>
              </w:rPr>
            </w:pPr>
          </w:p>
        </w:tc>
      </w:tr>
      <w:tr w:rsidR="00C211CC" w:rsidRPr="004F3627" w14:paraId="6732BF75" w14:textId="77777777" w:rsidTr="00C211CC">
        <w:trPr>
          <w:trHeight w:val="270"/>
        </w:trPr>
        <w:tc>
          <w:tcPr>
            <w:tcW w:w="15735" w:type="dxa"/>
            <w:gridSpan w:val="3"/>
            <w:vAlign w:val="center"/>
          </w:tcPr>
          <w:p w14:paraId="65E04137" w14:textId="77777777" w:rsidR="00C211CC" w:rsidRPr="00C211CC" w:rsidRDefault="00C211CC" w:rsidP="00C211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3E0C" w:rsidRPr="004F3627" w14:paraId="738CCF57" w14:textId="77777777" w:rsidTr="004F3627">
        <w:trPr>
          <w:trHeight w:val="263"/>
        </w:trPr>
        <w:tc>
          <w:tcPr>
            <w:tcW w:w="553" w:type="dxa"/>
            <w:vAlign w:val="center"/>
            <w:hideMark/>
          </w:tcPr>
          <w:p w14:paraId="063937CF" w14:textId="77777777" w:rsidR="00253E0C" w:rsidRPr="004F3627" w:rsidRDefault="00253E0C" w:rsidP="00414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404</w:t>
            </w:r>
          </w:p>
        </w:tc>
        <w:tc>
          <w:tcPr>
            <w:tcW w:w="2425" w:type="dxa"/>
            <w:hideMark/>
          </w:tcPr>
          <w:p w14:paraId="5C1EC2F5" w14:textId="77777777" w:rsidR="00253E0C" w:rsidRPr="004F3627" w:rsidRDefault="00253E0C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44237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  <w:t>KRYALIZACE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cs-CZ"/>
              </w:rPr>
              <w:t>změnové řízení: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změna popisu a obsahu výkonu, materiálů, přístrojů a bodové hodnoty</w:t>
            </w:r>
          </w:p>
        </w:tc>
        <w:tc>
          <w:tcPr>
            <w:tcW w:w="12757" w:type="dxa"/>
            <w:hideMark/>
          </w:tcPr>
          <w:p w14:paraId="3794D8AC" w14:textId="77777777" w:rsidR="00253E0C" w:rsidRPr="00C13319" w:rsidRDefault="00253E0C" w:rsidP="00CF4FD4">
            <w:pPr>
              <w:pStyle w:val="Odstavecseseznamem"/>
              <w:numPr>
                <w:ilvl w:val="0"/>
                <w:numId w:val="29"/>
              </w:numPr>
              <w:ind w:left="214" w:hanging="142"/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Pro výkon 44237 potřeba doložit stanovisko OS</w:t>
            </w:r>
          </w:p>
          <w:p w14:paraId="3C8DB1A4" w14:textId="146BBD6B" w:rsidR="00253E0C" w:rsidRPr="004F3627" w:rsidRDefault="00253E0C" w:rsidP="00CF4FD4">
            <w:pPr>
              <w:pStyle w:val="Odstavecseseznamem"/>
              <w:numPr>
                <w:ilvl w:val="0"/>
                <w:numId w:val="29"/>
              </w:numPr>
              <w:ind w:left="214" w:hanging="142"/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Odstraněny indikace: „</w:t>
            </w:r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Virové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verruky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 a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keratomy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, hemangiomy, akné,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perior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. dermatitida,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alopecia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areata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 a jiné.</w:t>
            </w:r>
            <w:r w:rsidRPr="004F3627"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  <w:t>“- z 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  <w:t>jakéh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  <w:t xml:space="preserve"> důvodu?</w:t>
            </w:r>
          </w:p>
          <w:p w14:paraId="1CF03CB9" w14:textId="77777777" w:rsidR="00253E0C" w:rsidRPr="004F3627" w:rsidRDefault="00253E0C" w:rsidP="00CF4FD4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Kdy se používá kryalizace a kdy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kryokauterizace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 - vyjasnit, uvést indikace</w:t>
            </w:r>
          </w:p>
          <w:p w14:paraId="09B194C4" w14:textId="61D7554C" w:rsidR="00253E0C" w:rsidRDefault="00253E0C" w:rsidP="00CF4FD4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Rukavice odstranit</w:t>
            </w:r>
          </w:p>
          <w:p w14:paraId="381F599B" w14:textId="2D1CDB51" w:rsidR="00253E0C" w:rsidRDefault="00253E0C" w:rsidP="00CF4FD4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Dusík je v PMAT i v přístrojích jako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kryospray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, takto nelze</w:t>
            </w:r>
          </w:p>
          <w:p w14:paraId="23C5BA67" w14:textId="47A40B71" w:rsidR="00253E0C" w:rsidRPr="004F3627" w:rsidRDefault="00253E0C" w:rsidP="00CF4FD4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214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Z přístrojového vybavení odebrat Manipulační vozík pro zásobník na kapalný dusík (Jedná se o víceúčelové zařízení obecné povahy, jehož opotřebení se dle kalkulačního vzorce MZ do kalkulace výkonu nezapočítává).</w:t>
            </w:r>
          </w:p>
        </w:tc>
      </w:tr>
      <w:tr w:rsidR="00F45E04" w:rsidRPr="004F3627" w14:paraId="2BC20E3B" w14:textId="77777777" w:rsidTr="006D41AF">
        <w:trPr>
          <w:trHeight w:val="178"/>
        </w:trPr>
        <w:tc>
          <w:tcPr>
            <w:tcW w:w="15735" w:type="dxa"/>
            <w:gridSpan w:val="3"/>
            <w:shd w:val="clear" w:color="auto" w:fill="E7E6E6" w:themeFill="background2"/>
            <w:vAlign w:val="center"/>
          </w:tcPr>
          <w:p w14:paraId="6C3797A9" w14:textId="77777777" w:rsidR="00F45E04" w:rsidRPr="004F3627" w:rsidRDefault="00F45E04" w:rsidP="006D41AF">
            <w:pPr>
              <w:pStyle w:val="Odstavecseseznamem"/>
              <w:spacing w:after="0" w:line="240" w:lineRule="auto"/>
              <w:ind w:left="356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s-CZ" w:eastAsia="cs-CZ"/>
              </w:rPr>
              <w:t>Vypořádání SAD</w:t>
            </w:r>
          </w:p>
        </w:tc>
      </w:tr>
      <w:tr w:rsidR="004F3627" w:rsidRPr="004F3627" w14:paraId="105884F3" w14:textId="77777777" w:rsidTr="004F3627">
        <w:trPr>
          <w:trHeight w:val="263"/>
        </w:trPr>
        <w:tc>
          <w:tcPr>
            <w:tcW w:w="553" w:type="dxa"/>
            <w:vAlign w:val="center"/>
          </w:tcPr>
          <w:p w14:paraId="7CE529CA" w14:textId="77777777" w:rsidR="004F3627" w:rsidRPr="004F3627" w:rsidRDefault="004F3627" w:rsidP="004144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25" w:type="dxa"/>
          </w:tcPr>
          <w:p w14:paraId="7E812782" w14:textId="77777777" w:rsidR="004F3627" w:rsidRPr="004F3627" w:rsidRDefault="004F3627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57" w:type="dxa"/>
          </w:tcPr>
          <w:p w14:paraId="63A88D31" w14:textId="77777777" w:rsidR="003B3286" w:rsidRPr="00C13319" w:rsidRDefault="003B3286" w:rsidP="003B3286">
            <w:pPr>
              <w:pStyle w:val="Odstavecseseznamem"/>
              <w:numPr>
                <w:ilvl w:val="0"/>
                <w:numId w:val="29"/>
              </w:numPr>
              <w:ind w:left="214" w:hanging="142"/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Pro výkon 44237 potřeba doložit stanovisko OS</w:t>
            </w:r>
          </w:p>
          <w:p w14:paraId="543D8E74" w14:textId="77777777" w:rsidR="003B3286" w:rsidRPr="00903C82" w:rsidRDefault="003B3286" w:rsidP="003B3286">
            <w:pPr>
              <w:pStyle w:val="Odstavecseseznamem"/>
              <w:numPr>
                <w:ilvl w:val="1"/>
                <w:numId w:val="29"/>
              </w:numPr>
              <w:ind w:left="923"/>
              <w:rPr>
                <w:rFonts w:ascii="Arial" w:hAnsi="Arial" w:cs="Arial"/>
                <w:color w:val="EE0000"/>
                <w:sz w:val="18"/>
                <w:szCs w:val="18"/>
                <w:shd w:val="clear" w:color="auto" w:fill="FFFFFF"/>
                <w:lang w:val="cs-CZ"/>
              </w:rPr>
            </w:pPr>
            <w:r w:rsidRPr="00903C82">
              <w:rPr>
                <w:rFonts w:ascii="Arial" w:hAnsi="Arial" w:cs="Arial"/>
                <w:color w:val="EE0000"/>
                <w:sz w:val="18"/>
                <w:szCs w:val="18"/>
                <w:shd w:val="clear" w:color="auto" w:fill="FFFFFF"/>
                <w:lang w:val="cs-CZ"/>
              </w:rPr>
              <w:t>Žádost o vyjádření ČDS ČLS JEP byla podána v září t.r. Předpokládáme doplnění stanovisko ČDS v rámci pracovního jednání.</w:t>
            </w:r>
          </w:p>
          <w:p w14:paraId="588EE96E" w14:textId="77777777" w:rsidR="003B3286" w:rsidRDefault="003B3286" w:rsidP="003B3286">
            <w:pPr>
              <w:pStyle w:val="Odstavecseseznamem"/>
              <w:numPr>
                <w:ilvl w:val="0"/>
                <w:numId w:val="29"/>
              </w:numPr>
              <w:ind w:left="214" w:hanging="142"/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Odstraněny indikace: „</w:t>
            </w:r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Virové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verruky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 a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keratomy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, hemangiomy, akné,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perior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. dermatitida,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alopecia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 </w:t>
            </w:r>
            <w:proofErr w:type="spellStart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>areata</w:t>
            </w:r>
            <w:proofErr w:type="spellEnd"/>
            <w:r w:rsidRPr="004F3627">
              <w:rPr>
                <w:rFonts w:ascii="Arial" w:hAnsi="Arial" w:cs="Arial"/>
                <w:i/>
                <w:sz w:val="18"/>
                <w:szCs w:val="18"/>
                <w:shd w:val="clear" w:color="auto" w:fill="FFFFFF"/>
                <w:lang w:val="cs-CZ"/>
              </w:rPr>
              <w:t xml:space="preserve"> a jiné.</w:t>
            </w:r>
            <w:r w:rsidRPr="004F3627"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  <w:t>“- z 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  <w:t>jakéh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shd w:val="clear" w:color="auto" w:fill="FFFFFF"/>
                <w:lang w:val="cs-CZ"/>
              </w:rPr>
              <w:t xml:space="preserve"> důvodu?</w:t>
            </w:r>
          </w:p>
          <w:p w14:paraId="08762F54" w14:textId="6B0B95E4" w:rsidR="00A565E5" w:rsidRPr="00A565E5" w:rsidRDefault="00A565E5" w:rsidP="00092326">
            <w:pPr>
              <w:pStyle w:val="Odstavecseseznamem"/>
              <w:numPr>
                <w:ilvl w:val="1"/>
                <w:numId w:val="29"/>
              </w:numPr>
              <w:ind w:left="923"/>
              <w:rPr>
                <w:rFonts w:ascii="Arial" w:hAnsi="Arial" w:cs="Arial"/>
                <w:color w:val="EE0000"/>
                <w:sz w:val="18"/>
                <w:szCs w:val="18"/>
                <w:shd w:val="clear" w:color="auto" w:fill="FFFFFF"/>
                <w:lang w:val="cs-CZ"/>
              </w:rPr>
            </w:pPr>
            <w:r w:rsidRPr="007514E9">
              <w:rPr>
                <w:lang w:val="cs-CZ"/>
              </w:rPr>
              <w:t xml:space="preserve"> </w:t>
            </w:r>
            <w:r w:rsidRPr="00A565E5">
              <w:rPr>
                <w:rFonts w:ascii="Arial" w:hAnsi="Arial" w:cs="Arial"/>
                <w:color w:val="EE0000"/>
                <w:sz w:val="18"/>
                <w:szCs w:val="18"/>
                <w:shd w:val="clear" w:color="auto" w:fill="FFFFFF"/>
                <w:lang w:val="cs-CZ"/>
              </w:rPr>
              <w:t xml:space="preserve">Navrhujeme úpravu popisu výkonu takto: </w:t>
            </w:r>
          </w:p>
          <w:p w14:paraId="3902513A" w14:textId="6438351A" w:rsidR="00A565E5" w:rsidRPr="00092326" w:rsidRDefault="00407B8A" w:rsidP="00092326">
            <w:pPr>
              <w:pStyle w:val="Odstavecseseznamem"/>
              <w:numPr>
                <w:ilvl w:val="2"/>
                <w:numId w:val="29"/>
              </w:numPr>
              <w:ind w:left="1348"/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</w:pPr>
            <w:r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>O</w:t>
            </w:r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 xml:space="preserve">šetření patologické léze pacienta za použití </w:t>
            </w:r>
            <w:proofErr w:type="spellStart"/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>kryospreje</w:t>
            </w:r>
            <w:proofErr w:type="spellEnd"/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 xml:space="preserve"> v indikacích virové </w:t>
            </w:r>
            <w:proofErr w:type="spellStart"/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>veruky</w:t>
            </w:r>
            <w:proofErr w:type="spellEnd"/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 xml:space="preserve">, aktinické a </w:t>
            </w:r>
            <w:proofErr w:type="spellStart"/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>seboroické</w:t>
            </w:r>
            <w:proofErr w:type="spellEnd"/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 xml:space="preserve"> keratózy, akné, </w:t>
            </w:r>
            <w:proofErr w:type="spellStart"/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>periorální</w:t>
            </w:r>
            <w:proofErr w:type="spellEnd"/>
            <w:r w:rsidR="00A565E5" w:rsidRPr="00092326">
              <w:rPr>
                <w:rFonts w:ascii="Arial" w:hAnsi="Arial" w:cs="Arial"/>
                <w:i/>
                <w:iCs/>
                <w:color w:val="EE0000"/>
                <w:sz w:val="18"/>
                <w:szCs w:val="18"/>
                <w:shd w:val="clear" w:color="auto" w:fill="FFFFFF"/>
                <w:lang w:val="cs-CZ"/>
              </w:rPr>
              <w:t xml:space="preserve"> dermatitida, alopecie, keloidní jizvy, angiomy a jiné). </w:t>
            </w:r>
          </w:p>
          <w:p w14:paraId="7D9E135F" w14:textId="77777777" w:rsidR="003B3286" w:rsidRDefault="003B3286" w:rsidP="003B3286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Kdy se používá kryalizace a kdy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kryokauterizace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 - vyjasnit, uvést indikace</w:t>
            </w:r>
          </w:p>
          <w:p w14:paraId="23B7372A" w14:textId="77777777" w:rsidR="00567F8D" w:rsidRPr="00092326" w:rsidRDefault="00567F8D" w:rsidP="00092326">
            <w:pPr>
              <w:pStyle w:val="Odstavecseseznamem"/>
              <w:numPr>
                <w:ilvl w:val="1"/>
                <w:numId w:val="29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Oba přístroje využívají kryoterapii, tedy léčbu zmrazením tkáně kapalným dusíkem</w:t>
            </w:r>
          </w:p>
          <w:p w14:paraId="46CC1C93" w14:textId="77777777" w:rsidR="00567F8D" w:rsidRPr="00092326" w:rsidRDefault="00567F8D" w:rsidP="00092326">
            <w:pPr>
              <w:pStyle w:val="Odstavecseseznamem"/>
              <w:numPr>
                <w:ilvl w:val="1"/>
                <w:numId w:val="29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lastRenderedPageBreak/>
              <w:t>Kryokauter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tkáň zmrazí přímým přiložením kovového konce, který je ochlazený kapalným dusíkem, jedná se o přesnější, lokalizovanou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kryodestrukci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s lepší kontrolou hloubky mrazení</w:t>
            </w:r>
          </w:p>
          <w:p w14:paraId="1F7116D6" w14:textId="77777777" w:rsidR="00567F8D" w:rsidRPr="00092326" w:rsidRDefault="00567F8D" w:rsidP="00092326">
            <w:pPr>
              <w:pStyle w:val="Odstavecseseznamem"/>
              <w:numPr>
                <w:ilvl w:val="1"/>
                <w:numId w:val="29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Kryospray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aplikuje kapalný dusík ve formě spreje přímo na kůži, aktuálně dostupné spreje mají v základním vybavení podobně využitelnou výměnnou koncovku.</w:t>
            </w:r>
          </w:p>
          <w:p w14:paraId="555FF29F" w14:textId="68AA16DA" w:rsidR="004A22FA" w:rsidRPr="00092326" w:rsidRDefault="00567F8D" w:rsidP="00092326">
            <w:pPr>
              <w:pStyle w:val="Odstavecseseznamem"/>
              <w:numPr>
                <w:ilvl w:val="1"/>
                <w:numId w:val="29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Indikace jsou obdobné;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kryodestrukce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se používá v indikacích, kdy je zapotřebí hloubkové zmrazení tkáně (např. u </w:t>
            </w:r>
            <w:proofErr w:type="spellStart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kelodních</w:t>
            </w:r>
            <w:proofErr w:type="spellEnd"/>
            <w:r w:rsidRPr="00092326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jizev) </w:t>
            </w:r>
          </w:p>
          <w:p w14:paraId="345A31BA" w14:textId="77777777" w:rsidR="003B3286" w:rsidRDefault="003B3286" w:rsidP="003B3286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Rukavice odstranit</w:t>
            </w:r>
          </w:p>
          <w:p w14:paraId="7955FB91" w14:textId="794D91FB" w:rsidR="00F72E82" w:rsidRDefault="003C0872" w:rsidP="00092326">
            <w:pPr>
              <w:pStyle w:val="Odstavecseseznamem"/>
              <w:rPr>
                <w:lang w:val="cs-CZ"/>
              </w:rPr>
            </w:pPr>
            <w:r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Na ponechání rukavic trváme. </w:t>
            </w:r>
            <w:r w:rsidR="00F72E82" w:rsidRPr="003C087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Je uveden materiál, který je při provádění výkonu reálně spotřebován. Desinfekce a použití sterilních rukavic a krytí po provedení zákroku v případě porušení kožní bariéry je postupem lege artis.  Virová </w:t>
            </w:r>
            <w:proofErr w:type="spellStart"/>
            <w:r w:rsidR="00F72E82" w:rsidRPr="003C087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veruka</w:t>
            </w:r>
            <w:proofErr w:type="spellEnd"/>
            <w:r w:rsidR="00F72E82" w:rsidRPr="003C087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je infekční onemocnění, jsou nezbytná preventivní opatření proti šíření infekce na lékaře i pacienta, po kryalizaci zpravidla lékař provádí abrazi, desinfekce nutná</w:t>
            </w:r>
            <w:r w:rsidRPr="003C087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.</w:t>
            </w:r>
          </w:p>
          <w:p w14:paraId="42F6CBDA" w14:textId="1AB3A88D" w:rsidR="003B3286" w:rsidRDefault="003B3286" w:rsidP="003B3286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Dusík je v PMAT i v přístrojích jako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kryospray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, takto nelze</w:t>
            </w:r>
          </w:p>
          <w:p w14:paraId="10F74FE1" w14:textId="77777777" w:rsidR="003B3286" w:rsidRPr="000143A2" w:rsidRDefault="003B3286" w:rsidP="003B3286">
            <w:pPr>
              <w:pStyle w:val="Odstavecseseznamem"/>
              <w:numPr>
                <w:ilvl w:val="1"/>
                <w:numId w:val="29"/>
              </w:numPr>
              <w:spacing w:after="0" w:line="240" w:lineRule="auto"/>
              <w:ind w:left="923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0143A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Dusík je uveden pouze v PMAT, v přístrojích je potom uvedeno přístrojové vybavení pro uchovávání a aplikaci dusíku</w:t>
            </w:r>
          </w:p>
          <w:p w14:paraId="49A876A7" w14:textId="77777777" w:rsidR="004F3627" w:rsidRPr="003B3286" w:rsidRDefault="003B3286" w:rsidP="003B3286">
            <w:pPr>
              <w:pStyle w:val="Odstavecseseznamem"/>
              <w:numPr>
                <w:ilvl w:val="0"/>
                <w:numId w:val="29"/>
              </w:numPr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Z přístrojového vybavení odebrat Manipulační vozík pro zásobník na kapalný dusík (Jedná se o víceúčelové zařízení obecné povahy, jehož opotřebení se dle kalkulačního vzorce MZ do kalkulace výkonu nezapočítává).</w:t>
            </w:r>
          </w:p>
          <w:p w14:paraId="5AEE0BD4" w14:textId="77777777" w:rsidR="003B3286" w:rsidRPr="00092326" w:rsidRDefault="00683DE5" w:rsidP="003B3286">
            <w:pPr>
              <w:pStyle w:val="Odstavecseseznamem"/>
              <w:numPr>
                <w:ilvl w:val="1"/>
                <w:numId w:val="29"/>
              </w:numPr>
              <w:ind w:left="923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AF18C9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Uvedený manipulační vozík není víceúčelové zařízení obecné povahy, nýbrž se jedná o </w:t>
            </w:r>
            <w:r w:rsidR="00AF18C9" w:rsidRPr="00AF18C9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přístrojové vybavení specificky spojené s daným typem nádoby pro uchovávání kapalného dusíku.</w:t>
            </w:r>
          </w:p>
          <w:p w14:paraId="679D8551" w14:textId="77777777" w:rsidR="00E20924" w:rsidRPr="007514E9" w:rsidRDefault="00E20924" w:rsidP="003B3286">
            <w:pPr>
              <w:pStyle w:val="Odstavecseseznamem"/>
              <w:numPr>
                <w:ilvl w:val="1"/>
                <w:numId w:val="29"/>
              </w:numPr>
              <w:ind w:left="923"/>
              <w:rPr>
                <w:rFonts w:ascii="Arial" w:hAnsi="Arial" w:cs="Arial"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Nicméně připomínka akceptována, manipulační vozík odebrán.</w:t>
            </w:r>
          </w:p>
          <w:p w14:paraId="3BD5B39E" w14:textId="0CD8C77D" w:rsidR="007514E9" w:rsidRPr="007514E9" w:rsidRDefault="007514E9" w:rsidP="007514E9">
            <w:pPr>
              <w:rPr>
                <w:rFonts w:ascii="Arial" w:hAnsi="Arial" w:cs="Arial"/>
                <w:sz w:val="18"/>
                <w:szCs w:val="18"/>
              </w:rPr>
            </w:pPr>
            <w:r w:rsidRPr="007514E9">
              <w:rPr>
                <w:rFonts w:ascii="Arial" w:hAnsi="Arial" w:cs="Arial"/>
                <w:sz w:val="18"/>
                <w:szCs w:val="18"/>
              </w:rPr>
              <w:t xml:space="preserve">Na základě podnětů od našich členů bychom rádi na jednání PS k SZV navrhli změnu OF výkonu 44237 na 2/1 den v případech, že se jedná o ošetření virových </w:t>
            </w:r>
            <w:proofErr w:type="spellStart"/>
            <w:r w:rsidRPr="007514E9">
              <w:rPr>
                <w:rFonts w:ascii="Arial" w:hAnsi="Arial" w:cs="Arial"/>
                <w:sz w:val="18"/>
                <w:szCs w:val="18"/>
              </w:rPr>
              <w:t>veruk</w:t>
            </w:r>
            <w:proofErr w:type="spellEnd"/>
            <w:r w:rsidRPr="007514E9">
              <w:rPr>
                <w:rFonts w:ascii="Arial" w:hAnsi="Arial" w:cs="Arial"/>
                <w:sz w:val="18"/>
                <w:szCs w:val="18"/>
              </w:rPr>
              <w:t>, aktinické keratózy, alopecie, keloidní jizvy, při rozsahu více jak 10 cm2. Navýšenou OF bychom navrhovali uvést do části popis výkonu obdobně jako je navýšená OF v případě mnohočetných projevů u výkonu 44116 a 44245.</w:t>
            </w:r>
          </w:p>
        </w:tc>
      </w:tr>
      <w:tr w:rsidR="00253E0C" w:rsidRPr="004F3627" w14:paraId="22092A18" w14:textId="77777777" w:rsidTr="004F3627">
        <w:trPr>
          <w:trHeight w:val="1967"/>
        </w:trPr>
        <w:tc>
          <w:tcPr>
            <w:tcW w:w="553" w:type="dxa"/>
            <w:vAlign w:val="center"/>
          </w:tcPr>
          <w:p w14:paraId="533D52DA" w14:textId="4E27C389" w:rsidR="00253E0C" w:rsidRPr="004F3627" w:rsidRDefault="00253E0C" w:rsidP="00367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414</w:t>
            </w:r>
          </w:p>
        </w:tc>
        <w:tc>
          <w:tcPr>
            <w:tcW w:w="2425" w:type="dxa"/>
          </w:tcPr>
          <w:p w14:paraId="72A05939" w14:textId="66854725" w:rsidR="00253E0C" w:rsidRPr="004F3627" w:rsidRDefault="00253E0C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44227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  <w:t>KRYODESTRUKCE KOŽNÍCH LÉZÍ (1-2 LÉZE)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lang w:eastAsia="cs-CZ"/>
              </w:rPr>
              <w:t>změnové řízení:</w:t>
            </w: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změna popisu a obsahu výkonu, materiálů, přístrojů a bodové hodnoty</w:t>
            </w:r>
          </w:p>
        </w:tc>
        <w:tc>
          <w:tcPr>
            <w:tcW w:w="12757" w:type="dxa"/>
          </w:tcPr>
          <w:p w14:paraId="5B0EEDF9" w14:textId="561DD08D" w:rsidR="00253E0C" w:rsidRPr="004F3627" w:rsidRDefault="00253E0C" w:rsidP="00CF4FD4">
            <w:pPr>
              <w:pStyle w:val="Odstavecseseznamem"/>
              <w:numPr>
                <w:ilvl w:val="0"/>
                <w:numId w:val="30"/>
              </w:numPr>
              <w:ind w:left="214" w:hanging="142"/>
              <w:rPr>
                <w:rFonts w:ascii="Arial" w:hAnsi="Arial" w:cs="Arial"/>
                <w:color w:val="FF0000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color w:val="FF0000"/>
                <w:sz w:val="18"/>
                <w:szCs w:val="18"/>
                <w:lang w:val="cs-CZ"/>
              </w:rPr>
              <w:t xml:space="preserve">Pro výkon 44237 potřeba doložit stanovisko OS </w:t>
            </w:r>
          </w:p>
          <w:p w14:paraId="68BDE69E" w14:textId="2A7CE73A" w:rsidR="00253E0C" w:rsidRPr="004F3627" w:rsidRDefault="00253E0C" w:rsidP="00CF4FD4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Kdy se používá kryalizace a kdy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kryokauterizace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 - vyjasnit, uvést indikace </w:t>
            </w:r>
          </w:p>
          <w:p w14:paraId="0FFA09D3" w14:textId="06E3B5B0" w:rsidR="00253E0C" w:rsidRDefault="00253E0C" w:rsidP="00CF4FD4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Rukavice odstranit</w:t>
            </w:r>
          </w:p>
          <w:p w14:paraId="00377397" w14:textId="77777777" w:rsidR="000143A2" w:rsidRDefault="00253E0C" w:rsidP="000143A2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Dusík je v PMAT i v přístrojích jako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kryokauter</w:t>
            </w:r>
            <w:proofErr w:type="spellEnd"/>
          </w:p>
          <w:p w14:paraId="6A2B8138" w14:textId="00B1CDFB" w:rsidR="00253E0C" w:rsidRPr="004F3627" w:rsidRDefault="00253E0C" w:rsidP="00CF4FD4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214" w:hanging="142"/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Z přístrojového vybavení odebrat Manipulační vozík pro zásobník na kapalný dusík (Jedná se o víceúčelové zařízení obecné povahy, jehož opotřebení se dle kalkulačního vzorce MZ do kalkulace výkonu nezapočítává).</w:t>
            </w: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br/>
            </w:r>
          </w:p>
        </w:tc>
      </w:tr>
      <w:tr w:rsidR="004F3627" w:rsidRPr="004F3627" w14:paraId="77FA75B6" w14:textId="77777777" w:rsidTr="004F3627">
        <w:trPr>
          <w:trHeight w:val="178"/>
        </w:trPr>
        <w:tc>
          <w:tcPr>
            <w:tcW w:w="15735" w:type="dxa"/>
            <w:gridSpan w:val="3"/>
            <w:shd w:val="clear" w:color="auto" w:fill="E7E6E6" w:themeFill="background2"/>
            <w:vAlign w:val="center"/>
          </w:tcPr>
          <w:p w14:paraId="332D9D5B" w14:textId="77777777" w:rsidR="004F3627" w:rsidRPr="004F3627" w:rsidRDefault="004F3627" w:rsidP="006D41AF">
            <w:pPr>
              <w:pStyle w:val="Odstavecseseznamem"/>
              <w:spacing w:after="0" w:line="240" w:lineRule="auto"/>
              <w:ind w:left="356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cs-CZ" w:eastAsia="cs-CZ"/>
              </w:rPr>
              <w:t>Vypořádání SAD</w:t>
            </w:r>
          </w:p>
        </w:tc>
      </w:tr>
      <w:tr w:rsidR="004F3627" w:rsidRPr="004F3627" w14:paraId="340F78F7" w14:textId="77777777" w:rsidTr="004F3627">
        <w:trPr>
          <w:trHeight w:val="1967"/>
        </w:trPr>
        <w:tc>
          <w:tcPr>
            <w:tcW w:w="553" w:type="dxa"/>
            <w:vAlign w:val="center"/>
          </w:tcPr>
          <w:p w14:paraId="7B1E20F6" w14:textId="77777777" w:rsidR="004F3627" w:rsidRPr="004F3627" w:rsidRDefault="004F3627" w:rsidP="003673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25" w:type="dxa"/>
          </w:tcPr>
          <w:p w14:paraId="4DE382BD" w14:textId="77777777" w:rsidR="004F3627" w:rsidRPr="004F3627" w:rsidRDefault="004F3627" w:rsidP="00FF1E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757" w:type="dxa"/>
          </w:tcPr>
          <w:p w14:paraId="7D04828A" w14:textId="77777777" w:rsidR="00AD1FA2" w:rsidRDefault="00F563FF" w:rsidP="00AD1FA2">
            <w:pPr>
              <w:pStyle w:val="Odstavecseseznamem"/>
              <w:numPr>
                <w:ilvl w:val="0"/>
                <w:numId w:val="30"/>
              </w:numPr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AD1FA2">
              <w:rPr>
                <w:rFonts w:ascii="Arial" w:hAnsi="Arial" w:cs="Arial"/>
                <w:sz w:val="18"/>
                <w:szCs w:val="18"/>
                <w:lang w:val="cs-CZ"/>
              </w:rPr>
              <w:t xml:space="preserve">Pro výkon 44237 potřeba doložit stanovisko OS </w:t>
            </w:r>
          </w:p>
          <w:p w14:paraId="528E5151" w14:textId="2F80D8A8" w:rsidR="00AD1FA2" w:rsidRPr="00AD1FA2" w:rsidRDefault="00AD1FA2" w:rsidP="00C336F4">
            <w:pPr>
              <w:pStyle w:val="Odstavecseseznamem"/>
              <w:numPr>
                <w:ilvl w:val="1"/>
                <w:numId w:val="30"/>
              </w:numPr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AD1FA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Žádost o vyjádření ČDS ČLS JEP byla podána v září t.r. Předpokládáme doplnění stanovisko ČDS v rámci pracovního jednání.</w:t>
            </w:r>
          </w:p>
          <w:p w14:paraId="4A156F6E" w14:textId="77777777" w:rsidR="00F563FF" w:rsidRDefault="00F563FF" w:rsidP="00F563FF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Kdy se používá kryalizace a kdy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kryokauterizace</w:t>
            </w:r>
            <w:proofErr w:type="spellEnd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 - vyjasnit, uvést indikace </w:t>
            </w:r>
          </w:p>
          <w:p w14:paraId="00E3A5DF" w14:textId="77777777" w:rsidR="0031265C" w:rsidRPr="0031265C" w:rsidRDefault="0031265C" w:rsidP="006C13A7">
            <w:pPr>
              <w:pStyle w:val="Odstavecseseznamem"/>
              <w:numPr>
                <w:ilvl w:val="1"/>
                <w:numId w:val="30"/>
              </w:numPr>
              <w:spacing w:after="0" w:line="240" w:lineRule="auto"/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Oba přístroje využívají kryoterapii, tedy léčbu zmrazením tkáně kapalným dusíkem</w:t>
            </w:r>
          </w:p>
          <w:p w14:paraId="385F14BC" w14:textId="77777777" w:rsidR="0031265C" w:rsidRPr="0031265C" w:rsidRDefault="0031265C" w:rsidP="006C13A7">
            <w:pPr>
              <w:pStyle w:val="Odstavecseseznamem"/>
              <w:numPr>
                <w:ilvl w:val="1"/>
                <w:numId w:val="30"/>
              </w:numPr>
              <w:spacing w:after="0" w:line="240" w:lineRule="auto"/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proofErr w:type="spellStart"/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Kryokauter</w:t>
            </w:r>
            <w:proofErr w:type="spellEnd"/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tkáň zmrazí přímým přiložením kovového konce, který je ochlazený kapalným dusíkem, jedná se o přesnější, lokalizovanou </w:t>
            </w:r>
            <w:proofErr w:type="spellStart"/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kryodestrukci</w:t>
            </w:r>
            <w:proofErr w:type="spellEnd"/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s lepší kontrolou hloubky mrazení</w:t>
            </w:r>
          </w:p>
          <w:p w14:paraId="32AB3708" w14:textId="77777777" w:rsidR="0031265C" w:rsidRPr="0031265C" w:rsidRDefault="0031265C" w:rsidP="006C13A7">
            <w:pPr>
              <w:pStyle w:val="Odstavecseseznamem"/>
              <w:numPr>
                <w:ilvl w:val="1"/>
                <w:numId w:val="30"/>
              </w:numPr>
              <w:spacing w:after="0" w:line="240" w:lineRule="auto"/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proofErr w:type="spellStart"/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Kryospray</w:t>
            </w:r>
            <w:proofErr w:type="spellEnd"/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aplikuje kapalný dusík ve formě spreje přímo na kůži, aktuálně dostupné spreje mají v základním vybavení podobně využitelnou výměnnou koncovku.</w:t>
            </w:r>
          </w:p>
          <w:p w14:paraId="4D7830B9" w14:textId="1DE6BBE1" w:rsidR="0031265C" w:rsidRPr="0031265C" w:rsidRDefault="0031265C" w:rsidP="006C13A7">
            <w:pPr>
              <w:pStyle w:val="Odstavecseseznamem"/>
              <w:numPr>
                <w:ilvl w:val="1"/>
                <w:numId w:val="30"/>
              </w:numPr>
              <w:spacing w:after="0" w:line="240" w:lineRule="auto"/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Indikace jsou obdobné; </w:t>
            </w:r>
            <w:proofErr w:type="spellStart"/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kryodestrukce</w:t>
            </w:r>
            <w:proofErr w:type="spellEnd"/>
            <w:r w:rsidRPr="0031265C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se používá v indikacích, kdy je zapotřebí hloubkové zmrazení tkáně (např. u keloidních jizev) </w:t>
            </w:r>
          </w:p>
          <w:p w14:paraId="3360BD68" w14:textId="77777777" w:rsidR="00F563FF" w:rsidRDefault="00F563FF" w:rsidP="00F563FF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Rukavice odstranit</w:t>
            </w:r>
          </w:p>
          <w:p w14:paraId="214F0E95" w14:textId="76A3B07F" w:rsidR="00F563FF" w:rsidRPr="00ED71A8" w:rsidRDefault="00F563FF" w:rsidP="00F563FF">
            <w:pPr>
              <w:pStyle w:val="Odstavecseseznamem"/>
              <w:numPr>
                <w:ilvl w:val="1"/>
                <w:numId w:val="30"/>
              </w:numPr>
              <w:spacing w:after="0" w:line="240" w:lineRule="auto"/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ED71A8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Na ponechání rukavic trváme.</w:t>
            </w:r>
            <w:r w:rsidR="00E20924" w:rsidRPr="00E20924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. Je uveden materiál, který je při provádění výkonu reálně spotřebován. Desinfekce a použití sterilních rukavic a krytí po provedení zákroku v případě porušení kožní bariéry je postupem lege artis.  Virová </w:t>
            </w:r>
            <w:proofErr w:type="spellStart"/>
            <w:r w:rsidR="00E20924" w:rsidRPr="00E20924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veruka</w:t>
            </w:r>
            <w:proofErr w:type="spellEnd"/>
            <w:r w:rsidR="00E20924" w:rsidRPr="00E20924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 xml:space="preserve"> je infekční onemocnění, jsou nezbytná preventivní opatření proti šíření infekce na lékaře i pacienta, po kryalizaci zpravidla lékař provádí abrazi, desinfekce nutná</w:t>
            </w:r>
          </w:p>
          <w:p w14:paraId="70EF2EC3" w14:textId="77777777" w:rsidR="00F563FF" w:rsidRDefault="00F563FF" w:rsidP="00F563FF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214" w:hanging="142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 xml:space="preserve">Dusík je v PMAT i v přístrojích jako </w:t>
            </w:r>
            <w:proofErr w:type="spellStart"/>
            <w:r w:rsidRPr="004F3627">
              <w:rPr>
                <w:rFonts w:ascii="Arial" w:hAnsi="Arial" w:cs="Arial"/>
                <w:sz w:val="18"/>
                <w:szCs w:val="18"/>
                <w:lang w:val="cs-CZ"/>
              </w:rPr>
              <w:t>kryokauter</w:t>
            </w:r>
            <w:proofErr w:type="spellEnd"/>
          </w:p>
          <w:p w14:paraId="22E1D75E" w14:textId="77777777" w:rsidR="00F563FF" w:rsidRPr="000143A2" w:rsidRDefault="00F563FF" w:rsidP="00F563FF">
            <w:pPr>
              <w:pStyle w:val="Odstavecseseznamem"/>
              <w:numPr>
                <w:ilvl w:val="1"/>
                <w:numId w:val="30"/>
              </w:numPr>
              <w:spacing w:after="0" w:line="240" w:lineRule="auto"/>
              <w:ind w:left="1065"/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</w:pPr>
            <w:r w:rsidRPr="000143A2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Dusík je uveden pouze v PMAT, v přístrojích je potom uvedeno přístrojové vybavení pro uchovávání a aplikaci dusíku</w:t>
            </w:r>
          </w:p>
          <w:p w14:paraId="7777B3BD" w14:textId="77777777" w:rsidR="00C336F4" w:rsidRDefault="00F563FF" w:rsidP="00C336F4">
            <w:pPr>
              <w:pStyle w:val="Odstavecseseznamem"/>
              <w:numPr>
                <w:ilvl w:val="0"/>
                <w:numId w:val="30"/>
              </w:numPr>
              <w:ind w:left="356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4F3627"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  <w:t>Z přístrojového vybavení odebrat Manipulační vozík pro zásobník na kapalný dusík (Jedná se o víceúčelové zařízení obecné povahy, jehož opotřebení se dle kalkulačního vzorce MZ do kalkulace výkonu nezapočítává).</w:t>
            </w:r>
          </w:p>
          <w:p w14:paraId="2C1B72CA" w14:textId="77684DA5" w:rsidR="00C336F4" w:rsidRPr="00C336F4" w:rsidRDefault="00C336F4" w:rsidP="00C336F4">
            <w:pPr>
              <w:pStyle w:val="Odstavecseseznamem"/>
              <w:numPr>
                <w:ilvl w:val="1"/>
                <w:numId w:val="30"/>
              </w:numPr>
              <w:ind w:left="1065"/>
              <w:rPr>
                <w:rFonts w:ascii="Arial" w:eastAsia="Times New Roman" w:hAnsi="Arial" w:cs="Arial"/>
                <w:sz w:val="18"/>
                <w:szCs w:val="18"/>
                <w:lang w:val="cs-CZ" w:eastAsia="cs-CZ"/>
              </w:rPr>
            </w:pPr>
            <w:r w:rsidRPr="00C336F4">
              <w:rPr>
                <w:rFonts w:ascii="Arial" w:hAnsi="Arial" w:cs="Arial"/>
                <w:color w:val="EE0000"/>
                <w:sz w:val="18"/>
                <w:szCs w:val="18"/>
                <w:lang w:val="cs-CZ"/>
              </w:rPr>
              <w:t>Uvedený manipulační vozík není víceúčelové zařízení obecné povahy, nýbrž se jedná o přístrojové vybavení specificky spojené s daným typem nádoby pro uchovávání kapalného dusíku.</w:t>
            </w:r>
          </w:p>
        </w:tc>
      </w:tr>
    </w:tbl>
    <w:p w14:paraId="14EBECBB" w14:textId="77777777" w:rsidR="003F226A" w:rsidRPr="004F3627" w:rsidRDefault="003F226A">
      <w:pPr>
        <w:rPr>
          <w:rFonts w:ascii="Arial" w:hAnsi="Arial" w:cs="Arial"/>
          <w:sz w:val="18"/>
          <w:szCs w:val="18"/>
        </w:rPr>
      </w:pPr>
    </w:p>
    <w:sectPr w:rsidR="003F226A" w:rsidRPr="004F3627" w:rsidSect="004144C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8F86A" w14:textId="77777777" w:rsidR="007B1CAB" w:rsidRDefault="007B1CAB" w:rsidP="004144C3">
      <w:pPr>
        <w:spacing w:after="0" w:line="240" w:lineRule="auto"/>
      </w:pPr>
      <w:r>
        <w:separator/>
      </w:r>
    </w:p>
  </w:endnote>
  <w:endnote w:type="continuationSeparator" w:id="0">
    <w:p w14:paraId="38470290" w14:textId="77777777" w:rsidR="007B1CAB" w:rsidRDefault="007B1CAB" w:rsidP="0041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6097670"/>
      <w:docPartObj>
        <w:docPartGallery w:val="Page Numbers (Bottom of Page)"/>
        <w:docPartUnique/>
      </w:docPartObj>
    </w:sdtPr>
    <w:sdtEndPr/>
    <w:sdtContent>
      <w:p w14:paraId="67DBBEFF" w14:textId="1D946D0F" w:rsidR="00F43769" w:rsidRDefault="00F437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CA2088" w14:textId="6E12F206" w:rsidR="00CB3C5B" w:rsidRDefault="00CB3C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F0EF0" w14:textId="77777777" w:rsidR="007B1CAB" w:rsidRDefault="007B1CAB" w:rsidP="004144C3">
      <w:pPr>
        <w:spacing w:after="0" w:line="240" w:lineRule="auto"/>
      </w:pPr>
      <w:r>
        <w:separator/>
      </w:r>
    </w:p>
  </w:footnote>
  <w:footnote w:type="continuationSeparator" w:id="0">
    <w:p w14:paraId="0B780989" w14:textId="77777777" w:rsidR="007B1CAB" w:rsidRDefault="007B1CAB" w:rsidP="0041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4A83" w14:textId="77777777" w:rsidR="00CB3C5B" w:rsidRPr="004144C3" w:rsidRDefault="00CB3C5B">
    <w:pPr>
      <w:pStyle w:val="Zhlav"/>
      <w:rPr>
        <w:rFonts w:ascii="Arial" w:hAnsi="Arial" w:cs="Arial"/>
        <w:i/>
        <w:iCs/>
        <w:sz w:val="18"/>
        <w:szCs w:val="18"/>
      </w:rPr>
    </w:pPr>
    <w:r w:rsidRPr="004144C3">
      <w:rPr>
        <w:rFonts w:ascii="Arial" w:hAnsi="Arial" w:cs="Arial"/>
        <w:i/>
        <w:iCs/>
        <w:sz w:val="18"/>
        <w:szCs w:val="18"/>
      </w:rPr>
      <w:t xml:space="preserve">Připomínky VZP ČR k výkonům PS k SZV při MZ – pracovní jednání </w:t>
    </w:r>
    <w:r>
      <w:rPr>
        <w:rFonts w:ascii="Arial" w:hAnsi="Arial" w:cs="Arial"/>
        <w:i/>
        <w:iCs/>
        <w:sz w:val="18"/>
        <w:szCs w:val="18"/>
      </w:rPr>
      <w:t>6</w:t>
    </w:r>
    <w:r w:rsidRPr="004144C3">
      <w:rPr>
        <w:rFonts w:ascii="Arial" w:hAnsi="Arial" w:cs="Arial"/>
        <w:i/>
        <w:iCs/>
        <w:sz w:val="18"/>
        <w:szCs w:val="18"/>
      </w:rPr>
      <w:t>.</w:t>
    </w:r>
    <w:r>
      <w:rPr>
        <w:rFonts w:ascii="Arial" w:hAnsi="Arial" w:cs="Arial"/>
        <w:i/>
        <w:iCs/>
        <w:sz w:val="18"/>
        <w:szCs w:val="18"/>
      </w:rPr>
      <w:t>11</w:t>
    </w:r>
    <w:r w:rsidRPr="004144C3">
      <w:rPr>
        <w:rFonts w:ascii="Arial" w:hAnsi="Arial" w:cs="Arial"/>
        <w:i/>
        <w:iCs/>
        <w:sz w:val="18"/>
        <w:szCs w:val="18"/>
      </w:rPr>
      <w:t>.2025</w:t>
    </w:r>
  </w:p>
  <w:p w14:paraId="2E096992" w14:textId="77777777" w:rsidR="00CB3C5B" w:rsidRDefault="00CB3C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7C76"/>
    <w:multiLevelType w:val="hybridMultilevel"/>
    <w:tmpl w:val="37ECE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5D61"/>
    <w:multiLevelType w:val="hybridMultilevel"/>
    <w:tmpl w:val="3C4C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A1D1B"/>
    <w:multiLevelType w:val="hybridMultilevel"/>
    <w:tmpl w:val="813EBC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07FA7"/>
    <w:multiLevelType w:val="hybridMultilevel"/>
    <w:tmpl w:val="E3E42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A2203"/>
    <w:multiLevelType w:val="hybridMultilevel"/>
    <w:tmpl w:val="0B7CE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DAB"/>
    <w:multiLevelType w:val="hybridMultilevel"/>
    <w:tmpl w:val="F3F82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77CF7"/>
    <w:multiLevelType w:val="hybridMultilevel"/>
    <w:tmpl w:val="C5FA7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2813"/>
    <w:multiLevelType w:val="hybridMultilevel"/>
    <w:tmpl w:val="3FF2B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748D7"/>
    <w:multiLevelType w:val="hybridMultilevel"/>
    <w:tmpl w:val="44328830"/>
    <w:lvl w:ilvl="0" w:tplc="183887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C289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2490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CC6E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F218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E420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4E73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B40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20E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7AB0425"/>
    <w:multiLevelType w:val="hybridMultilevel"/>
    <w:tmpl w:val="3C981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95E72"/>
    <w:multiLevelType w:val="hybridMultilevel"/>
    <w:tmpl w:val="E190ED2C"/>
    <w:lvl w:ilvl="0" w:tplc="726AD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438A0"/>
    <w:multiLevelType w:val="hybridMultilevel"/>
    <w:tmpl w:val="358CA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C7DFE"/>
    <w:multiLevelType w:val="hybridMultilevel"/>
    <w:tmpl w:val="7C74E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8737A"/>
    <w:multiLevelType w:val="hybridMultilevel"/>
    <w:tmpl w:val="AA003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91E45"/>
    <w:multiLevelType w:val="hybridMultilevel"/>
    <w:tmpl w:val="019CF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D3AFA"/>
    <w:multiLevelType w:val="hybridMultilevel"/>
    <w:tmpl w:val="A52C0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C443F"/>
    <w:multiLevelType w:val="hybridMultilevel"/>
    <w:tmpl w:val="BA0C0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A5351"/>
    <w:multiLevelType w:val="hybridMultilevel"/>
    <w:tmpl w:val="124C5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12E95"/>
    <w:multiLevelType w:val="hybridMultilevel"/>
    <w:tmpl w:val="A1967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CE7618"/>
    <w:multiLevelType w:val="hybridMultilevel"/>
    <w:tmpl w:val="FA786B52"/>
    <w:lvl w:ilvl="0" w:tplc="69044FC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3EBE3829"/>
    <w:multiLevelType w:val="hybridMultilevel"/>
    <w:tmpl w:val="575CD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87931"/>
    <w:multiLevelType w:val="hybridMultilevel"/>
    <w:tmpl w:val="8A74F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61361"/>
    <w:multiLevelType w:val="hybridMultilevel"/>
    <w:tmpl w:val="569AD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D57CB7"/>
    <w:multiLevelType w:val="hybridMultilevel"/>
    <w:tmpl w:val="7E469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F719F"/>
    <w:multiLevelType w:val="hybridMultilevel"/>
    <w:tmpl w:val="7A7A0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82CAF"/>
    <w:multiLevelType w:val="hybridMultilevel"/>
    <w:tmpl w:val="0602C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A232E"/>
    <w:multiLevelType w:val="hybridMultilevel"/>
    <w:tmpl w:val="B3983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67F17"/>
    <w:multiLevelType w:val="hybridMultilevel"/>
    <w:tmpl w:val="BD00284C"/>
    <w:lvl w:ilvl="0" w:tplc="4F784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0C5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2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0270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205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8884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383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AAF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9A2C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A031E70"/>
    <w:multiLevelType w:val="hybridMultilevel"/>
    <w:tmpl w:val="C074D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31073"/>
    <w:multiLevelType w:val="hybridMultilevel"/>
    <w:tmpl w:val="72CEDAE6"/>
    <w:lvl w:ilvl="0" w:tplc="221861B6">
      <w:start w:val="2"/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F54995"/>
    <w:multiLevelType w:val="hybridMultilevel"/>
    <w:tmpl w:val="14EA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737E51"/>
    <w:multiLevelType w:val="hybridMultilevel"/>
    <w:tmpl w:val="2F1A5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997E5B"/>
    <w:multiLevelType w:val="hybridMultilevel"/>
    <w:tmpl w:val="9AB23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EE7227"/>
    <w:multiLevelType w:val="hybridMultilevel"/>
    <w:tmpl w:val="10D28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15052"/>
    <w:multiLevelType w:val="hybridMultilevel"/>
    <w:tmpl w:val="440AB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962A7D"/>
    <w:multiLevelType w:val="hybridMultilevel"/>
    <w:tmpl w:val="4BB6E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881FCE"/>
    <w:multiLevelType w:val="hybridMultilevel"/>
    <w:tmpl w:val="6492B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F66C4B"/>
    <w:multiLevelType w:val="hybridMultilevel"/>
    <w:tmpl w:val="6EB47DDC"/>
    <w:lvl w:ilvl="0" w:tplc="F6361452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8" w15:restartNumberingAfterBreak="0">
    <w:nsid w:val="68392095"/>
    <w:multiLevelType w:val="hybridMultilevel"/>
    <w:tmpl w:val="73249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9861AC"/>
    <w:multiLevelType w:val="hybridMultilevel"/>
    <w:tmpl w:val="79AA0A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AC65DD"/>
    <w:multiLevelType w:val="hybridMultilevel"/>
    <w:tmpl w:val="43D01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71D28"/>
    <w:multiLevelType w:val="hybridMultilevel"/>
    <w:tmpl w:val="834EE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23A2B"/>
    <w:multiLevelType w:val="hybridMultilevel"/>
    <w:tmpl w:val="91CA8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583038">
    <w:abstractNumId w:val="29"/>
  </w:num>
  <w:num w:numId="2" w16cid:durableId="707410254">
    <w:abstractNumId w:val="18"/>
  </w:num>
  <w:num w:numId="3" w16cid:durableId="1895314707">
    <w:abstractNumId w:val="7"/>
  </w:num>
  <w:num w:numId="4" w16cid:durableId="289171152">
    <w:abstractNumId w:val="22"/>
  </w:num>
  <w:num w:numId="5" w16cid:durableId="1734352104">
    <w:abstractNumId w:val="9"/>
  </w:num>
  <w:num w:numId="6" w16cid:durableId="997611798">
    <w:abstractNumId w:val="15"/>
  </w:num>
  <w:num w:numId="7" w16cid:durableId="2008751420">
    <w:abstractNumId w:val="25"/>
  </w:num>
  <w:num w:numId="8" w16cid:durableId="2051489617">
    <w:abstractNumId w:val="4"/>
  </w:num>
  <w:num w:numId="9" w16cid:durableId="695084491">
    <w:abstractNumId w:val="23"/>
  </w:num>
  <w:num w:numId="10" w16cid:durableId="963315789">
    <w:abstractNumId w:val="42"/>
  </w:num>
  <w:num w:numId="11" w16cid:durableId="1326281588">
    <w:abstractNumId w:val="14"/>
  </w:num>
  <w:num w:numId="12" w16cid:durableId="176426259">
    <w:abstractNumId w:val="0"/>
  </w:num>
  <w:num w:numId="13" w16cid:durableId="1261059504">
    <w:abstractNumId w:val="34"/>
  </w:num>
  <w:num w:numId="14" w16cid:durableId="1492408178">
    <w:abstractNumId w:val="36"/>
  </w:num>
  <w:num w:numId="15" w16cid:durableId="1182622043">
    <w:abstractNumId w:val="6"/>
  </w:num>
  <w:num w:numId="16" w16cid:durableId="2024016537">
    <w:abstractNumId w:val="10"/>
  </w:num>
  <w:num w:numId="17" w16cid:durableId="562915242">
    <w:abstractNumId w:val="2"/>
  </w:num>
  <w:num w:numId="18" w16cid:durableId="2051874191">
    <w:abstractNumId w:val="20"/>
  </w:num>
  <w:num w:numId="19" w16cid:durableId="1054965373">
    <w:abstractNumId w:val="41"/>
  </w:num>
  <w:num w:numId="20" w16cid:durableId="1327979585">
    <w:abstractNumId w:val="3"/>
  </w:num>
  <w:num w:numId="21" w16cid:durableId="791675198">
    <w:abstractNumId w:val="26"/>
  </w:num>
  <w:num w:numId="22" w16cid:durableId="797722059">
    <w:abstractNumId w:val="1"/>
  </w:num>
  <w:num w:numId="23" w16cid:durableId="1922256658">
    <w:abstractNumId w:val="37"/>
  </w:num>
  <w:num w:numId="24" w16cid:durableId="107617218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229922112">
    <w:abstractNumId w:val="33"/>
  </w:num>
  <w:num w:numId="26" w16cid:durableId="1136146258">
    <w:abstractNumId w:val="13"/>
  </w:num>
  <w:num w:numId="27" w16cid:durableId="1685471559">
    <w:abstractNumId w:val="31"/>
  </w:num>
  <w:num w:numId="28" w16cid:durableId="1114441958">
    <w:abstractNumId w:val="35"/>
  </w:num>
  <w:num w:numId="29" w16cid:durableId="1385136095">
    <w:abstractNumId w:val="40"/>
  </w:num>
  <w:num w:numId="30" w16cid:durableId="1160538883">
    <w:abstractNumId w:val="21"/>
  </w:num>
  <w:num w:numId="31" w16cid:durableId="146438732">
    <w:abstractNumId w:val="8"/>
  </w:num>
  <w:num w:numId="32" w16cid:durableId="1403141484">
    <w:abstractNumId w:val="27"/>
  </w:num>
  <w:num w:numId="33" w16cid:durableId="41516193">
    <w:abstractNumId w:val="19"/>
  </w:num>
  <w:num w:numId="34" w16cid:durableId="2126659416">
    <w:abstractNumId w:val="38"/>
  </w:num>
  <w:num w:numId="35" w16cid:durableId="1251427880">
    <w:abstractNumId w:val="11"/>
  </w:num>
  <w:num w:numId="36" w16cid:durableId="963583285">
    <w:abstractNumId w:val="24"/>
  </w:num>
  <w:num w:numId="37" w16cid:durableId="1997951350">
    <w:abstractNumId w:val="28"/>
  </w:num>
  <w:num w:numId="38" w16cid:durableId="1626109873">
    <w:abstractNumId w:val="30"/>
  </w:num>
  <w:num w:numId="39" w16cid:durableId="1974094809">
    <w:abstractNumId w:val="32"/>
  </w:num>
  <w:num w:numId="40" w16cid:durableId="397559271">
    <w:abstractNumId w:val="39"/>
  </w:num>
  <w:num w:numId="41" w16cid:durableId="799569835">
    <w:abstractNumId w:val="16"/>
  </w:num>
  <w:num w:numId="42" w16cid:durableId="1943803461">
    <w:abstractNumId w:val="17"/>
  </w:num>
  <w:num w:numId="43" w16cid:durableId="1272126616">
    <w:abstractNumId w:val="5"/>
  </w:num>
  <w:num w:numId="44" w16cid:durableId="613514902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4C3"/>
    <w:rsid w:val="00002BE3"/>
    <w:rsid w:val="000038AA"/>
    <w:rsid w:val="00010275"/>
    <w:rsid w:val="000104B8"/>
    <w:rsid w:val="000143A2"/>
    <w:rsid w:val="00044632"/>
    <w:rsid w:val="000457FF"/>
    <w:rsid w:val="00050440"/>
    <w:rsid w:val="000540FD"/>
    <w:rsid w:val="000559D3"/>
    <w:rsid w:val="00064971"/>
    <w:rsid w:val="000710C0"/>
    <w:rsid w:val="00072E1D"/>
    <w:rsid w:val="00077CF9"/>
    <w:rsid w:val="00083E8F"/>
    <w:rsid w:val="00092326"/>
    <w:rsid w:val="00093006"/>
    <w:rsid w:val="00093C53"/>
    <w:rsid w:val="00093DAB"/>
    <w:rsid w:val="000A5697"/>
    <w:rsid w:val="000B3100"/>
    <w:rsid w:val="000C5F94"/>
    <w:rsid w:val="000D179C"/>
    <w:rsid w:val="000D63EA"/>
    <w:rsid w:val="000E3B53"/>
    <w:rsid w:val="000F4B91"/>
    <w:rsid w:val="000F5274"/>
    <w:rsid w:val="00106E1D"/>
    <w:rsid w:val="00120879"/>
    <w:rsid w:val="00135515"/>
    <w:rsid w:val="0013616B"/>
    <w:rsid w:val="00142B04"/>
    <w:rsid w:val="00162BD8"/>
    <w:rsid w:val="00163DFD"/>
    <w:rsid w:val="0017397B"/>
    <w:rsid w:val="00184606"/>
    <w:rsid w:val="0019300D"/>
    <w:rsid w:val="001B1058"/>
    <w:rsid w:val="001B20B8"/>
    <w:rsid w:val="001B763F"/>
    <w:rsid w:val="001C0173"/>
    <w:rsid w:val="001F2DBF"/>
    <w:rsid w:val="001F533E"/>
    <w:rsid w:val="001F5DE9"/>
    <w:rsid w:val="001F6344"/>
    <w:rsid w:val="00210A8E"/>
    <w:rsid w:val="00210EC8"/>
    <w:rsid w:val="00240DFD"/>
    <w:rsid w:val="00253E0C"/>
    <w:rsid w:val="00260383"/>
    <w:rsid w:val="002614E6"/>
    <w:rsid w:val="00261A62"/>
    <w:rsid w:val="002647FD"/>
    <w:rsid w:val="00264FA8"/>
    <w:rsid w:val="00267830"/>
    <w:rsid w:val="00270537"/>
    <w:rsid w:val="0028687D"/>
    <w:rsid w:val="00286D16"/>
    <w:rsid w:val="002B4172"/>
    <w:rsid w:val="002B47AA"/>
    <w:rsid w:val="002C15B9"/>
    <w:rsid w:val="002D3F30"/>
    <w:rsid w:val="002D7A89"/>
    <w:rsid w:val="002E236B"/>
    <w:rsid w:val="002F1A0F"/>
    <w:rsid w:val="002F6C08"/>
    <w:rsid w:val="00301C0E"/>
    <w:rsid w:val="003027D4"/>
    <w:rsid w:val="0031147B"/>
    <w:rsid w:val="0031265C"/>
    <w:rsid w:val="00315FD3"/>
    <w:rsid w:val="00317A3B"/>
    <w:rsid w:val="00324F69"/>
    <w:rsid w:val="00331CE3"/>
    <w:rsid w:val="00331EE5"/>
    <w:rsid w:val="0034064B"/>
    <w:rsid w:val="00342A1E"/>
    <w:rsid w:val="00355328"/>
    <w:rsid w:val="003567F4"/>
    <w:rsid w:val="0036006E"/>
    <w:rsid w:val="00361C50"/>
    <w:rsid w:val="00367326"/>
    <w:rsid w:val="003874E5"/>
    <w:rsid w:val="003A357D"/>
    <w:rsid w:val="003B3286"/>
    <w:rsid w:val="003B52A0"/>
    <w:rsid w:val="003C0872"/>
    <w:rsid w:val="003D14BB"/>
    <w:rsid w:val="003D2443"/>
    <w:rsid w:val="003D2F3E"/>
    <w:rsid w:val="003D3FCB"/>
    <w:rsid w:val="003E13ED"/>
    <w:rsid w:val="003E3DA9"/>
    <w:rsid w:val="003F1886"/>
    <w:rsid w:val="003F226A"/>
    <w:rsid w:val="0040187C"/>
    <w:rsid w:val="00402169"/>
    <w:rsid w:val="00407B3C"/>
    <w:rsid w:val="00407B8A"/>
    <w:rsid w:val="00412A07"/>
    <w:rsid w:val="004144C3"/>
    <w:rsid w:val="00415C67"/>
    <w:rsid w:val="00422739"/>
    <w:rsid w:val="004232E4"/>
    <w:rsid w:val="00432D11"/>
    <w:rsid w:val="00435AAC"/>
    <w:rsid w:val="004428A9"/>
    <w:rsid w:val="004452A9"/>
    <w:rsid w:val="0046162C"/>
    <w:rsid w:val="00462B9F"/>
    <w:rsid w:val="00466617"/>
    <w:rsid w:val="004710A3"/>
    <w:rsid w:val="00473305"/>
    <w:rsid w:val="004921B0"/>
    <w:rsid w:val="004A1D65"/>
    <w:rsid w:val="004A22FA"/>
    <w:rsid w:val="004A399D"/>
    <w:rsid w:val="004B2FED"/>
    <w:rsid w:val="004B6990"/>
    <w:rsid w:val="004C14A2"/>
    <w:rsid w:val="004C3B25"/>
    <w:rsid w:val="004D6F57"/>
    <w:rsid w:val="004D7B77"/>
    <w:rsid w:val="004F2E94"/>
    <w:rsid w:val="004F34A9"/>
    <w:rsid w:val="004F3627"/>
    <w:rsid w:val="004F51E3"/>
    <w:rsid w:val="00502318"/>
    <w:rsid w:val="005044EA"/>
    <w:rsid w:val="0050626F"/>
    <w:rsid w:val="00507400"/>
    <w:rsid w:val="00531871"/>
    <w:rsid w:val="00541C0D"/>
    <w:rsid w:val="005428E1"/>
    <w:rsid w:val="005430DF"/>
    <w:rsid w:val="005434CA"/>
    <w:rsid w:val="005474EB"/>
    <w:rsid w:val="00555172"/>
    <w:rsid w:val="00566074"/>
    <w:rsid w:val="005675F4"/>
    <w:rsid w:val="00567752"/>
    <w:rsid w:val="00567F8D"/>
    <w:rsid w:val="00570ACD"/>
    <w:rsid w:val="00573E15"/>
    <w:rsid w:val="00575E0E"/>
    <w:rsid w:val="005847D8"/>
    <w:rsid w:val="005855B5"/>
    <w:rsid w:val="00586D00"/>
    <w:rsid w:val="005949A5"/>
    <w:rsid w:val="00596889"/>
    <w:rsid w:val="005A2D35"/>
    <w:rsid w:val="005A35D0"/>
    <w:rsid w:val="005B0122"/>
    <w:rsid w:val="005B5E43"/>
    <w:rsid w:val="005B7F95"/>
    <w:rsid w:val="005C756F"/>
    <w:rsid w:val="005C7579"/>
    <w:rsid w:val="005E2A40"/>
    <w:rsid w:val="005E4946"/>
    <w:rsid w:val="00604599"/>
    <w:rsid w:val="006129FC"/>
    <w:rsid w:val="006131C4"/>
    <w:rsid w:val="0061589D"/>
    <w:rsid w:val="00621FDB"/>
    <w:rsid w:val="00622933"/>
    <w:rsid w:val="006238DA"/>
    <w:rsid w:val="006262DE"/>
    <w:rsid w:val="00647049"/>
    <w:rsid w:val="006549E1"/>
    <w:rsid w:val="006626FE"/>
    <w:rsid w:val="00672080"/>
    <w:rsid w:val="00681349"/>
    <w:rsid w:val="00683DE5"/>
    <w:rsid w:val="006967EA"/>
    <w:rsid w:val="006A77D9"/>
    <w:rsid w:val="006C13A7"/>
    <w:rsid w:val="006C1551"/>
    <w:rsid w:val="006C389A"/>
    <w:rsid w:val="006D00AD"/>
    <w:rsid w:val="006D3C48"/>
    <w:rsid w:val="006D5D8B"/>
    <w:rsid w:val="006E4792"/>
    <w:rsid w:val="006E7696"/>
    <w:rsid w:val="006F393D"/>
    <w:rsid w:val="006F639C"/>
    <w:rsid w:val="007007C9"/>
    <w:rsid w:val="00711E5C"/>
    <w:rsid w:val="00712B07"/>
    <w:rsid w:val="00716BB4"/>
    <w:rsid w:val="00727401"/>
    <w:rsid w:val="00727BAA"/>
    <w:rsid w:val="00740B00"/>
    <w:rsid w:val="00740C9D"/>
    <w:rsid w:val="00743C8E"/>
    <w:rsid w:val="007474F2"/>
    <w:rsid w:val="007514E9"/>
    <w:rsid w:val="00753897"/>
    <w:rsid w:val="0075567D"/>
    <w:rsid w:val="00755D04"/>
    <w:rsid w:val="00765969"/>
    <w:rsid w:val="00767FFB"/>
    <w:rsid w:val="00776A62"/>
    <w:rsid w:val="00781C18"/>
    <w:rsid w:val="00783A47"/>
    <w:rsid w:val="007866EF"/>
    <w:rsid w:val="00786F60"/>
    <w:rsid w:val="00797986"/>
    <w:rsid w:val="007A3945"/>
    <w:rsid w:val="007B1CAB"/>
    <w:rsid w:val="007C1390"/>
    <w:rsid w:val="007C2D25"/>
    <w:rsid w:val="007C5638"/>
    <w:rsid w:val="007D6A77"/>
    <w:rsid w:val="007E100E"/>
    <w:rsid w:val="007F1573"/>
    <w:rsid w:val="00824673"/>
    <w:rsid w:val="008521EC"/>
    <w:rsid w:val="00853C4F"/>
    <w:rsid w:val="00874233"/>
    <w:rsid w:val="00886AC9"/>
    <w:rsid w:val="008A6D2D"/>
    <w:rsid w:val="008B20CA"/>
    <w:rsid w:val="008B4976"/>
    <w:rsid w:val="008B7B83"/>
    <w:rsid w:val="008D54F8"/>
    <w:rsid w:val="008E2448"/>
    <w:rsid w:val="008E2AC3"/>
    <w:rsid w:val="008F0480"/>
    <w:rsid w:val="008F0A3A"/>
    <w:rsid w:val="008F782C"/>
    <w:rsid w:val="00902B37"/>
    <w:rsid w:val="00903C82"/>
    <w:rsid w:val="009041DB"/>
    <w:rsid w:val="009047FC"/>
    <w:rsid w:val="00905872"/>
    <w:rsid w:val="00916E96"/>
    <w:rsid w:val="00917656"/>
    <w:rsid w:val="00931B55"/>
    <w:rsid w:val="009337D8"/>
    <w:rsid w:val="00943B90"/>
    <w:rsid w:val="0096404F"/>
    <w:rsid w:val="009646DC"/>
    <w:rsid w:val="00972A2A"/>
    <w:rsid w:val="00980401"/>
    <w:rsid w:val="00987822"/>
    <w:rsid w:val="009942BB"/>
    <w:rsid w:val="0099455C"/>
    <w:rsid w:val="009A32D4"/>
    <w:rsid w:val="009A3D3F"/>
    <w:rsid w:val="009A414C"/>
    <w:rsid w:val="009B5E6D"/>
    <w:rsid w:val="009D4C73"/>
    <w:rsid w:val="009E4800"/>
    <w:rsid w:val="009E536E"/>
    <w:rsid w:val="00A0030A"/>
    <w:rsid w:val="00A06D6E"/>
    <w:rsid w:val="00A07A14"/>
    <w:rsid w:val="00A147F1"/>
    <w:rsid w:val="00A218A8"/>
    <w:rsid w:val="00A253F7"/>
    <w:rsid w:val="00A42020"/>
    <w:rsid w:val="00A47CD1"/>
    <w:rsid w:val="00A549B2"/>
    <w:rsid w:val="00A565E5"/>
    <w:rsid w:val="00A70336"/>
    <w:rsid w:val="00A7450A"/>
    <w:rsid w:val="00A806DB"/>
    <w:rsid w:val="00A944FF"/>
    <w:rsid w:val="00A96357"/>
    <w:rsid w:val="00AB767A"/>
    <w:rsid w:val="00AC2882"/>
    <w:rsid w:val="00AC6E42"/>
    <w:rsid w:val="00AD1FA2"/>
    <w:rsid w:val="00AD5BFC"/>
    <w:rsid w:val="00AE67E1"/>
    <w:rsid w:val="00AE7060"/>
    <w:rsid w:val="00AF18C9"/>
    <w:rsid w:val="00B00A69"/>
    <w:rsid w:val="00B03F0F"/>
    <w:rsid w:val="00B04FD1"/>
    <w:rsid w:val="00B073EA"/>
    <w:rsid w:val="00B12632"/>
    <w:rsid w:val="00B14FC2"/>
    <w:rsid w:val="00B41ECA"/>
    <w:rsid w:val="00B42835"/>
    <w:rsid w:val="00B5333C"/>
    <w:rsid w:val="00B535CD"/>
    <w:rsid w:val="00B576D5"/>
    <w:rsid w:val="00B57AC8"/>
    <w:rsid w:val="00B618EE"/>
    <w:rsid w:val="00B62896"/>
    <w:rsid w:val="00B829E4"/>
    <w:rsid w:val="00B95F05"/>
    <w:rsid w:val="00B97EE6"/>
    <w:rsid w:val="00BA4498"/>
    <w:rsid w:val="00BC4FAC"/>
    <w:rsid w:val="00BD1371"/>
    <w:rsid w:val="00BD5263"/>
    <w:rsid w:val="00BE37DC"/>
    <w:rsid w:val="00BE515E"/>
    <w:rsid w:val="00C04F70"/>
    <w:rsid w:val="00C13319"/>
    <w:rsid w:val="00C211CC"/>
    <w:rsid w:val="00C221DD"/>
    <w:rsid w:val="00C2358A"/>
    <w:rsid w:val="00C336F4"/>
    <w:rsid w:val="00C34139"/>
    <w:rsid w:val="00C34747"/>
    <w:rsid w:val="00C42AD3"/>
    <w:rsid w:val="00C461F6"/>
    <w:rsid w:val="00C5069D"/>
    <w:rsid w:val="00C51F0E"/>
    <w:rsid w:val="00C530B5"/>
    <w:rsid w:val="00C66224"/>
    <w:rsid w:val="00C70F62"/>
    <w:rsid w:val="00C77BC0"/>
    <w:rsid w:val="00C85407"/>
    <w:rsid w:val="00C95C89"/>
    <w:rsid w:val="00CA16E4"/>
    <w:rsid w:val="00CA5534"/>
    <w:rsid w:val="00CB264E"/>
    <w:rsid w:val="00CB2C31"/>
    <w:rsid w:val="00CB3C5B"/>
    <w:rsid w:val="00CC7457"/>
    <w:rsid w:val="00CC7B1B"/>
    <w:rsid w:val="00CD2995"/>
    <w:rsid w:val="00CD3491"/>
    <w:rsid w:val="00CD4CE8"/>
    <w:rsid w:val="00CE62DE"/>
    <w:rsid w:val="00CF4FD4"/>
    <w:rsid w:val="00D21276"/>
    <w:rsid w:val="00D310BC"/>
    <w:rsid w:val="00D34968"/>
    <w:rsid w:val="00D4456B"/>
    <w:rsid w:val="00D50088"/>
    <w:rsid w:val="00D55287"/>
    <w:rsid w:val="00D60312"/>
    <w:rsid w:val="00D64FB6"/>
    <w:rsid w:val="00D8655D"/>
    <w:rsid w:val="00DB4794"/>
    <w:rsid w:val="00DB6582"/>
    <w:rsid w:val="00DC375D"/>
    <w:rsid w:val="00DC39DE"/>
    <w:rsid w:val="00DC4DDB"/>
    <w:rsid w:val="00DC5146"/>
    <w:rsid w:val="00DC6340"/>
    <w:rsid w:val="00DC79A6"/>
    <w:rsid w:val="00DD7405"/>
    <w:rsid w:val="00DE3090"/>
    <w:rsid w:val="00DE6601"/>
    <w:rsid w:val="00DF7868"/>
    <w:rsid w:val="00E10113"/>
    <w:rsid w:val="00E107F9"/>
    <w:rsid w:val="00E20924"/>
    <w:rsid w:val="00E25D8B"/>
    <w:rsid w:val="00E330D6"/>
    <w:rsid w:val="00E373C3"/>
    <w:rsid w:val="00E37748"/>
    <w:rsid w:val="00E41122"/>
    <w:rsid w:val="00E42D49"/>
    <w:rsid w:val="00E51DC7"/>
    <w:rsid w:val="00E53045"/>
    <w:rsid w:val="00E56175"/>
    <w:rsid w:val="00E80D45"/>
    <w:rsid w:val="00E8309A"/>
    <w:rsid w:val="00E83C56"/>
    <w:rsid w:val="00E93FB0"/>
    <w:rsid w:val="00E947FF"/>
    <w:rsid w:val="00EA5A5B"/>
    <w:rsid w:val="00EB0358"/>
    <w:rsid w:val="00EB485F"/>
    <w:rsid w:val="00EB5451"/>
    <w:rsid w:val="00EC1947"/>
    <w:rsid w:val="00ED71A8"/>
    <w:rsid w:val="00EE46D5"/>
    <w:rsid w:val="00EE6823"/>
    <w:rsid w:val="00EE73DB"/>
    <w:rsid w:val="00EE774C"/>
    <w:rsid w:val="00EF7C49"/>
    <w:rsid w:val="00F02EFD"/>
    <w:rsid w:val="00F15153"/>
    <w:rsid w:val="00F15AD2"/>
    <w:rsid w:val="00F24330"/>
    <w:rsid w:val="00F24E91"/>
    <w:rsid w:val="00F24F36"/>
    <w:rsid w:val="00F43769"/>
    <w:rsid w:val="00F45CC4"/>
    <w:rsid w:val="00F45E04"/>
    <w:rsid w:val="00F54C68"/>
    <w:rsid w:val="00F563FF"/>
    <w:rsid w:val="00F57E79"/>
    <w:rsid w:val="00F72E82"/>
    <w:rsid w:val="00F76F20"/>
    <w:rsid w:val="00F85090"/>
    <w:rsid w:val="00F85275"/>
    <w:rsid w:val="00F85C5B"/>
    <w:rsid w:val="00F90245"/>
    <w:rsid w:val="00F93603"/>
    <w:rsid w:val="00FA00E7"/>
    <w:rsid w:val="00FA120D"/>
    <w:rsid w:val="00FA1C47"/>
    <w:rsid w:val="00FA1DBD"/>
    <w:rsid w:val="00FB47F3"/>
    <w:rsid w:val="00FC0C41"/>
    <w:rsid w:val="00FC134B"/>
    <w:rsid w:val="00FD191F"/>
    <w:rsid w:val="00FD6E43"/>
    <w:rsid w:val="00FE0D3F"/>
    <w:rsid w:val="00FE4EBC"/>
    <w:rsid w:val="00FF1E66"/>
    <w:rsid w:val="00FF41F6"/>
    <w:rsid w:val="00FF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E2102"/>
  <w15:chartTrackingRefBased/>
  <w15:docId w15:val="{78B24F6D-F4FF-4F3E-AD4D-28453FC09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4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44C3"/>
  </w:style>
  <w:style w:type="paragraph" w:styleId="Zpat">
    <w:name w:val="footer"/>
    <w:basedOn w:val="Normln"/>
    <w:link w:val="ZpatChar"/>
    <w:uiPriority w:val="99"/>
    <w:unhideWhenUsed/>
    <w:rsid w:val="00414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44C3"/>
  </w:style>
  <w:style w:type="paragraph" w:styleId="Odstavecseseznamem">
    <w:name w:val="List Paragraph"/>
    <w:aliases w:val="Odstavec_muj,Nad,Odstavec cíl se seznamem,Odstavec se seznamem5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24F69"/>
    <w:pPr>
      <w:spacing w:after="200" w:line="252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dstavec_muj1 Char,Odstavec_muj2 Char,Odstavec_muj3 Char,Nad1 Char,List Paragraph1 Char,Odstavec_muj4 Char,Nad2 Char,Tučné Char"/>
    <w:link w:val="Odstavecseseznamem"/>
    <w:uiPriority w:val="34"/>
    <w:qFormat/>
    <w:locked/>
    <w:rsid w:val="00324F69"/>
    <w:rPr>
      <w:rFonts w:asciiTheme="majorHAnsi" w:eastAsiaTheme="majorEastAsia" w:hAnsiTheme="majorHAnsi" w:cstheme="majorBidi"/>
      <w:lang w:val="en-US" w:bidi="en-US"/>
    </w:rPr>
  </w:style>
  <w:style w:type="character" w:styleId="Hypertextovodkaz">
    <w:name w:val="Hyperlink"/>
    <w:basedOn w:val="Standardnpsmoodstavce"/>
    <w:uiPriority w:val="99"/>
    <w:unhideWhenUsed/>
    <w:rsid w:val="0061589D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61589D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26F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64F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4FA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4FA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4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4FA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4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4FA8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3E13ED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E411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8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B7F75-16CA-4276-B5E7-8537DE36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1480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Jakub Weber</cp:lastModifiedBy>
  <cp:revision>3</cp:revision>
  <dcterms:created xsi:type="dcterms:W3CDTF">2025-11-03T12:45:00Z</dcterms:created>
  <dcterms:modified xsi:type="dcterms:W3CDTF">2025-11-03T12:46:00Z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120200cd-e1c5-4d22-8df7-8b5c4a27d98d</vt:lpwstr>
  </property>
</Properties>
</file>